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BA6AA" w14:textId="2CDBEA5A" w:rsidR="00927EDA" w:rsidRDefault="00927EDA" w:rsidP="00927EDA">
      <w:r>
        <w:rPr>
          <w:noProof/>
        </w:rPr>
        <w:drawing>
          <wp:anchor distT="0" distB="0" distL="114300" distR="114300" simplePos="0" relativeHeight="251658240" behindDoc="1" locked="0" layoutInCell="1" allowOverlap="1" wp14:anchorId="7CDC6B48" wp14:editId="041B8CFE">
            <wp:simplePos x="0" y="0"/>
            <wp:positionH relativeFrom="column">
              <wp:posOffset>5885180</wp:posOffset>
            </wp:positionH>
            <wp:positionV relativeFrom="paragraph">
              <wp:posOffset>-394830</wp:posOffset>
            </wp:positionV>
            <wp:extent cx="2796363" cy="391655"/>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6363" cy="391655"/>
                    </a:xfrm>
                    <a:prstGeom prst="rect">
                      <a:avLst/>
                    </a:prstGeom>
                  </pic:spPr>
                </pic:pic>
              </a:graphicData>
            </a:graphic>
            <wp14:sizeRelH relativeFrom="page">
              <wp14:pctWidth>0</wp14:pctWidth>
            </wp14:sizeRelH>
            <wp14:sizeRelV relativeFrom="page">
              <wp14:pctHeight>0</wp14:pctHeight>
            </wp14:sizeRelV>
          </wp:anchor>
        </w:drawing>
      </w:r>
    </w:p>
    <w:tbl>
      <w:tblPr>
        <w:tblStyle w:val="a"/>
        <w:tblpPr w:leftFromText="180" w:rightFromText="180" w:vertAnchor="text" w:horzAnchor="margin" w:tblpXSpec="right" w:tblpY="78"/>
        <w:tblW w:w="5000" w:type="pct"/>
        <w:tblBorders>
          <w:top w:val="single" w:sz="8" w:space="0" w:color="4F81BD"/>
          <w:bottom w:val="single" w:sz="8" w:space="0" w:color="4F81BD"/>
        </w:tblBorders>
        <w:tblLook w:val="04A0" w:firstRow="1" w:lastRow="0" w:firstColumn="1" w:lastColumn="0" w:noHBand="0" w:noVBand="1"/>
      </w:tblPr>
      <w:tblGrid>
        <w:gridCol w:w="1315"/>
        <w:gridCol w:w="4678"/>
        <w:gridCol w:w="4969"/>
        <w:gridCol w:w="4653"/>
      </w:tblGrid>
      <w:tr w:rsidR="00DF62AD" w14:paraId="27EB61FD" w14:textId="77777777" w:rsidTr="005D691D">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18" w:space="0" w:color="000000"/>
              <w:left w:val="single" w:sz="18" w:space="0" w:color="000000"/>
              <w:right w:val="single" w:sz="18" w:space="0" w:color="000000"/>
            </w:tcBorders>
            <w:shd w:val="clear" w:color="auto" w:fill="002060"/>
          </w:tcPr>
          <w:p w14:paraId="6815D077" w14:textId="77777777" w:rsidR="00DF62AD" w:rsidRDefault="00DF62AD" w:rsidP="00927EDA">
            <w:pPr>
              <w:jc w:val="center"/>
              <w:rPr>
                <w:rFonts w:ascii="Century Gothic" w:eastAsia="Century Gothic" w:hAnsi="Century Gothic" w:cs="Century Gothic"/>
                <w:sz w:val="40"/>
                <w:szCs w:val="40"/>
              </w:rPr>
            </w:pPr>
            <w:r>
              <w:rPr>
                <w:rFonts w:ascii="Century Gothic" w:eastAsia="Century Gothic" w:hAnsi="Century Gothic" w:cs="Century Gothic"/>
                <w:color w:val="FFFFFF"/>
                <w:sz w:val="40"/>
                <w:szCs w:val="40"/>
              </w:rPr>
              <w:t>Design Technology Curriculum Overview</w:t>
            </w:r>
          </w:p>
        </w:tc>
      </w:tr>
      <w:tr w:rsidR="00DF62AD" w14:paraId="4CD44E74" w14:textId="77777777" w:rsidTr="005D691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18" w:space="0" w:color="000000"/>
              <w:right w:val="single" w:sz="18" w:space="0" w:color="000000"/>
            </w:tcBorders>
            <w:vAlign w:val="center"/>
          </w:tcPr>
          <w:p w14:paraId="0C1AEAF3" w14:textId="77777777" w:rsidR="00DF62AD" w:rsidRDefault="00DF62AD" w:rsidP="00927EDA">
            <w:pPr>
              <w:jc w:val="center"/>
              <w:rPr>
                <w:rFonts w:ascii="Century Gothic" w:eastAsia="Century Gothic" w:hAnsi="Century Gothic" w:cs="Century Gothic"/>
                <w:color w:val="002060"/>
                <w:sz w:val="18"/>
                <w:szCs w:val="18"/>
              </w:rPr>
            </w:pPr>
          </w:p>
          <w:p w14:paraId="7FB41D0D"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Rationale</w:t>
            </w:r>
          </w:p>
        </w:tc>
        <w:tc>
          <w:tcPr>
            <w:tcW w:w="4579" w:type="pct"/>
            <w:gridSpan w:val="3"/>
            <w:tcBorders>
              <w:top w:val="single" w:sz="18" w:space="0" w:color="000000"/>
              <w:left w:val="single" w:sz="18" w:space="0" w:color="000000"/>
              <w:bottom w:val="single" w:sz="18" w:space="0" w:color="000000"/>
              <w:right w:val="single" w:sz="18" w:space="0" w:color="000000"/>
            </w:tcBorders>
          </w:tcPr>
          <w:p w14:paraId="3BCB8571" w14:textId="77777777" w:rsidR="00DF62AD" w:rsidRPr="00927EDA"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For all children to have:</w:t>
            </w:r>
          </w:p>
          <w:p w14:paraId="09CB1480" w14:textId="77777777" w:rsidR="00DF62AD" w:rsidRPr="00927EDA"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 understanding of the design process and how to refine quality of outcomes at each stage</w:t>
            </w:r>
          </w:p>
          <w:p w14:paraId="4EDE1AD0" w14:textId="77777777" w:rsidR="00DF62AD" w:rsidRPr="00927EDA"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 a balance of skills in all the strands of DT: textiles, structures, mechanisms, electrical systems, computing</w:t>
            </w:r>
          </w:p>
          <w:p w14:paraId="39B76CC3" w14:textId="77777777" w:rsidR="00DF62AD" w:rsidRPr="00927EDA"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 Cooking and nutrition build on knowledge and understanding in science, geography and history and deve3 lop cooking skills progressively</w:t>
            </w:r>
          </w:p>
        </w:tc>
      </w:tr>
      <w:tr w:rsidR="00DF62AD" w14:paraId="7F734CE8" w14:textId="77777777" w:rsidTr="005D691D">
        <w:trPr>
          <w:trHeight w:val="496"/>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18" w:space="0" w:color="000000"/>
              <w:right w:val="single" w:sz="18" w:space="0" w:color="000000"/>
            </w:tcBorders>
            <w:shd w:val="clear" w:color="auto" w:fill="F2F2F2"/>
            <w:vAlign w:val="center"/>
          </w:tcPr>
          <w:p w14:paraId="07D29B46"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Approach</w:t>
            </w:r>
          </w:p>
        </w:tc>
        <w:tc>
          <w:tcPr>
            <w:tcW w:w="4579" w:type="pct"/>
            <w:gridSpan w:val="3"/>
            <w:tcBorders>
              <w:top w:val="single" w:sz="18" w:space="0" w:color="000000"/>
              <w:left w:val="single" w:sz="18" w:space="0" w:color="000000"/>
              <w:bottom w:val="single" w:sz="18" w:space="0" w:color="000000"/>
              <w:right w:val="single" w:sz="18" w:space="0" w:color="000000"/>
            </w:tcBorders>
            <w:shd w:val="clear" w:color="auto" w:fill="F2F2F2"/>
          </w:tcPr>
          <w:p w14:paraId="359B8BD2" w14:textId="77777777" w:rsidR="00DF62AD" w:rsidRPr="00927EDA" w:rsidRDefault="00DF62AD" w:rsidP="00927EDA">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Start with a  relevant  and appropriate problem to solve</w:t>
            </w:r>
          </w:p>
          <w:p w14:paraId="2B4FC464" w14:textId="77777777" w:rsidR="00DF62AD" w:rsidRPr="00927EDA" w:rsidRDefault="00DF62AD" w:rsidP="00927EDA">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Use a clear design process for all units is followed with clear progression in skills of</w:t>
            </w:r>
            <w:r w:rsidRPr="00927EDA">
              <w:rPr>
                <w:rFonts w:ascii="Century Gothic" w:eastAsia="Century Gothic" w:hAnsi="Century Gothic" w:cs="Century Gothic"/>
                <w:color w:val="00B050"/>
                <w:sz w:val="18"/>
                <w:szCs w:val="18"/>
              </w:rPr>
              <w:t xml:space="preserve">: planning, exploring, communicating, making. modelling, reviewing, evaluating </w:t>
            </w:r>
          </w:p>
          <w:p w14:paraId="2E2E06A6" w14:textId="77777777" w:rsidR="00DF62AD" w:rsidRPr="00927EDA" w:rsidRDefault="00DF62AD" w:rsidP="00927EDA">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Links to wider curriculum are made where appropriate</w:t>
            </w:r>
          </w:p>
          <w:p w14:paraId="43A3D6C6" w14:textId="4E152D3E" w:rsidR="00DF62AD" w:rsidRPr="005D691D" w:rsidRDefault="00DF62AD" w:rsidP="005D691D">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927EDA">
              <w:rPr>
                <w:rFonts w:ascii="Century Gothic" w:eastAsia="Century Gothic" w:hAnsi="Century Gothic" w:cs="Century Gothic"/>
                <w:color w:val="002060"/>
                <w:sz w:val="18"/>
                <w:szCs w:val="18"/>
              </w:rPr>
              <w:t>Three planned DT units per year</w:t>
            </w:r>
          </w:p>
        </w:tc>
      </w:tr>
      <w:tr w:rsidR="00DF62AD" w14:paraId="097988B3" w14:textId="77777777" w:rsidTr="005D691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DBE5F1" w:themeFill="accent1" w:themeFillTint="33"/>
            <w:vAlign w:val="center"/>
          </w:tcPr>
          <w:p w14:paraId="055A5E77"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 xml:space="preserve">Nursery </w:t>
            </w:r>
          </w:p>
        </w:tc>
        <w:tc>
          <w:tcPr>
            <w:tcW w:w="3089" w:type="pct"/>
            <w:gridSpan w:val="2"/>
            <w:tcBorders>
              <w:top w:val="single" w:sz="18" w:space="0" w:color="000000"/>
              <w:left w:val="single" w:sz="18" w:space="0" w:color="000000"/>
              <w:bottom w:val="single" w:sz="8" w:space="0" w:color="000000"/>
              <w:right w:val="single" w:sz="8" w:space="0" w:color="000000"/>
            </w:tcBorders>
            <w:shd w:val="clear" w:color="auto" w:fill="B2A1C7" w:themeFill="accent4" w:themeFillTint="99"/>
            <w:vAlign w:val="center"/>
          </w:tcPr>
          <w:p w14:paraId="76E6AA35" w14:textId="77777777"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Structures, Mechanisms and Textiles</w:t>
            </w:r>
          </w:p>
        </w:tc>
        <w:tc>
          <w:tcPr>
            <w:tcW w:w="1490" w:type="pct"/>
            <w:tcBorders>
              <w:top w:val="single" w:sz="18" w:space="0" w:color="000000"/>
              <w:left w:val="single" w:sz="8" w:space="0" w:color="000000"/>
              <w:bottom w:val="single" w:sz="8" w:space="0" w:color="000000"/>
              <w:right w:val="single" w:sz="18" w:space="0" w:color="000000"/>
            </w:tcBorders>
            <w:shd w:val="clear" w:color="auto" w:fill="E5B9B7"/>
            <w:vAlign w:val="center"/>
          </w:tcPr>
          <w:p w14:paraId="0A1CAF30" w14:textId="77777777"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Cooking and Nutrition</w:t>
            </w:r>
          </w:p>
        </w:tc>
      </w:tr>
      <w:tr w:rsidR="00DF62AD" w14:paraId="7E81BC6C" w14:textId="77777777" w:rsidTr="005D691D">
        <w:trPr>
          <w:trHeight w:val="79"/>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DBE5F1" w:themeFill="accent1" w:themeFillTint="33"/>
            <w:vAlign w:val="center"/>
          </w:tcPr>
          <w:p w14:paraId="167E00B7" w14:textId="77777777" w:rsidR="00DF62AD" w:rsidRDefault="00DF62AD" w:rsidP="00927EDA">
            <w:pPr>
              <w:jc w:val="center"/>
              <w:rPr>
                <w:rFonts w:ascii="Century Gothic" w:eastAsia="Century Gothic" w:hAnsi="Century Gothic" w:cs="Century Gothic"/>
                <w:color w:val="002060"/>
                <w:sz w:val="18"/>
                <w:szCs w:val="18"/>
              </w:rPr>
            </w:pPr>
          </w:p>
        </w:tc>
        <w:tc>
          <w:tcPr>
            <w:tcW w:w="3089" w:type="pct"/>
            <w:gridSpan w:val="2"/>
            <w:tcBorders>
              <w:top w:val="single" w:sz="18" w:space="0" w:color="000000"/>
              <w:left w:val="single" w:sz="18" w:space="0" w:color="000000"/>
              <w:bottom w:val="single" w:sz="8" w:space="0" w:color="000000"/>
              <w:right w:val="single" w:sz="8" w:space="0" w:color="000000"/>
            </w:tcBorders>
            <w:shd w:val="clear" w:color="auto" w:fill="DBE5F1" w:themeFill="accent1" w:themeFillTint="33"/>
          </w:tcPr>
          <w:p w14:paraId="7AEE1D1B" w14:textId="77777777" w:rsidR="00DF62AD" w:rsidRPr="00F65EF4"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proofErr w:type="gramStart"/>
            <w:r>
              <w:rPr>
                <w:rFonts w:ascii="Century Gothic" w:eastAsia="Century Gothic" w:hAnsi="Century Gothic" w:cs="Century Gothic"/>
                <w:color w:val="002060"/>
                <w:sz w:val="18"/>
                <w:szCs w:val="18"/>
              </w:rPr>
              <w:t>Structures, Mechanisms and Textiles</w:t>
            </w:r>
            <w:r w:rsidRPr="003A6C7E">
              <w:rPr>
                <w:rFonts w:ascii="Century Gothic" w:eastAsia="Century Gothic" w:hAnsi="Century Gothic" w:cs="Century Gothic"/>
                <w:color w:val="002060"/>
                <w:sz w:val="18"/>
                <w:szCs w:val="18"/>
              </w:rPr>
              <w:t xml:space="preserve"> is</w:t>
            </w:r>
            <w:proofErr w:type="gramEnd"/>
            <w:r w:rsidRPr="003A6C7E">
              <w:rPr>
                <w:rFonts w:ascii="Century Gothic" w:eastAsia="Century Gothic" w:hAnsi="Century Gothic" w:cs="Century Gothic"/>
                <w:color w:val="002060"/>
                <w:sz w:val="18"/>
                <w:szCs w:val="18"/>
              </w:rPr>
              <w:t xml:space="preserve"> covered throughout the year through half termly themes taken from the interests of the children. Weekly enhanced provision is planned to ensure the children have the opportunity to explore </w:t>
            </w:r>
            <w:r>
              <w:rPr>
                <w:rFonts w:ascii="Century Gothic" w:eastAsia="Century Gothic" w:hAnsi="Century Gothic" w:cs="Century Gothic"/>
                <w:color w:val="002060"/>
                <w:sz w:val="18"/>
                <w:szCs w:val="18"/>
              </w:rPr>
              <w:t>these areas</w:t>
            </w:r>
            <w:r w:rsidRPr="003A6C7E">
              <w:rPr>
                <w:rFonts w:ascii="Century Gothic" w:eastAsia="Century Gothic" w:hAnsi="Century Gothic" w:cs="Century Gothic"/>
                <w:color w:val="002060"/>
                <w:sz w:val="18"/>
                <w:szCs w:val="18"/>
              </w:rPr>
              <w:t xml:space="preserve"> through holistic and discrete teaching of the EYFS curriculum.</w:t>
            </w:r>
          </w:p>
          <w:p w14:paraId="1BDF9098" w14:textId="77777777" w:rsidR="00DF62AD" w:rsidRPr="00F65EF4" w:rsidRDefault="00DF62AD" w:rsidP="00927ED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Build with a variety of materials e.g. wooden blocks, Duplo, stickle bricks</w:t>
            </w:r>
          </w:p>
          <w:p w14:paraId="6ABACD64" w14:textId="77777777" w:rsidR="00DF62AD" w:rsidRPr="00F65EF4" w:rsidRDefault="00DF62AD" w:rsidP="00927ED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Join materials</w:t>
            </w:r>
          </w:p>
          <w:p w14:paraId="1B665BAF" w14:textId="77777777" w:rsidR="00DF62AD" w:rsidRPr="00F65EF4" w:rsidRDefault="00DF62AD" w:rsidP="00927ED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Construct dens using A frames</w:t>
            </w:r>
          </w:p>
          <w:p w14:paraId="399F8861" w14:textId="1A4AB1BD" w:rsidR="00DF62AD" w:rsidRPr="005D691D" w:rsidRDefault="00DF62AD" w:rsidP="00927EDA">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Weaving / lacing boards/ sticking/ cutting </w:t>
            </w:r>
          </w:p>
        </w:tc>
        <w:tc>
          <w:tcPr>
            <w:tcW w:w="1490" w:type="pct"/>
            <w:tcBorders>
              <w:top w:val="single" w:sz="18" w:space="0" w:color="000000"/>
              <w:left w:val="single" w:sz="8" w:space="0" w:color="000000"/>
              <w:bottom w:val="single" w:sz="8" w:space="0" w:color="000000"/>
              <w:right w:val="single" w:sz="18" w:space="0" w:color="000000"/>
            </w:tcBorders>
            <w:shd w:val="clear" w:color="auto" w:fill="DBE5F1" w:themeFill="accent1" w:themeFillTint="33"/>
          </w:tcPr>
          <w:p w14:paraId="383FB14E" w14:textId="77777777" w:rsidR="00DF62AD" w:rsidRPr="00F65EF4"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F65EF4">
              <w:rPr>
                <w:rFonts w:ascii="Century Gothic" w:eastAsia="Century Gothic" w:hAnsi="Century Gothic" w:cs="Century Gothic"/>
                <w:b/>
                <w:color w:val="002060"/>
                <w:sz w:val="18"/>
                <w:szCs w:val="18"/>
              </w:rPr>
              <w:t>Stripy Salad pots</w:t>
            </w:r>
          </w:p>
        </w:tc>
      </w:tr>
      <w:tr w:rsidR="00927EDA" w14:paraId="0FDC3845" w14:textId="77777777" w:rsidTr="005D691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auto"/>
            <w:vAlign w:val="center"/>
          </w:tcPr>
          <w:p w14:paraId="52267930"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 xml:space="preserve">Reception </w:t>
            </w:r>
          </w:p>
        </w:tc>
        <w:tc>
          <w:tcPr>
            <w:tcW w:w="1498" w:type="pct"/>
            <w:tcBorders>
              <w:top w:val="single" w:sz="18" w:space="0" w:color="000000"/>
              <w:left w:val="single" w:sz="18" w:space="0" w:color="000000"/>
              <w:bottom w:val="single" w:sz="8" w:space="0" w:color="000000"/>
              <w:right w:val="single" w:sz="8" w:space="0" w:color="000000"/>
            </w:tcBorders>
            <w:shd w:val="clear" w:color="auto" w:fill="9BBB59"/>
            <w:vAlign w:val="center"/>
          </w:tcPr>
          <w:p w14:paraId="29040D51" w14:textId="77777777"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Textiles</w:t>
            </w:r>
          </w:p>
        </w:tc>
        <w:tc>
          <w:tcPr>
            <w:tcW w:w="1591" w:type="pct"/>
            <w:tcBorders>
              <w:top w:val="single" w:sz="18" w:space="0" w:color="000000"/>
              <w:left w:val="single" w:sz="8" w:space="0" w:color="000000"/>
              <w:bottom w:val="single" w:sz="8" w:space="0" w:color="000000"/>
              <w:right w:val="single" w:sz="8" w:space="0" w:color="000000"/>
            </w:tcBorders>
            <w:shd w:val="clear" w:color="auto" w:fill="948A54"/>
            <w:vAlign w:val="center"/>
          </w:tcPr>
          <w:p w14:paraId="1B7F9EF7" w14:textId="77777777"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Mechanisms</w:t>
            </w:r>
          </w:p>
        </w:tc>
        <w:tc>
          <w:tcPr>
            <w:tcW w:w="1490" w:type="pct"/>
            <w:tcBorders>
              <w:top w:val="single" w:sz="18" w:space="0" w:color="000000"/>
              <w:left w:val="single" w:sz="8" w:space="0" w:color="000000"/>
              <w:bottom w:val="single" w:sz="8" w:space="0" w:color="000000"/>
              <w:right w:val="single" w:sz="18" w:space="0" w:color="000000"/>
            </w:tcBorders>
            <w:shd w:val="clear" w:color="auto" w:fill="249BD6"/>
            <w:vAlign w:val="center"/>
          </w:tcPr>
          <w:p w14:paraId="0A022899" w14:textId="3542A3B9"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Computing</w:t>
            </w:r>
          </w:p>
        </w:tc>
      </w:tr>
      <w:tr w:rsidR="00DF62AD" w14:paraId="5A9E09E6" w14:textId="77777777" w:rsidTr="005D691D">
        <w:trPr>
          <w:trHeight w:val="226"/>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2" w:space="0" w:color="000000"/>
              <w:right w:val="single" w:sz="18" w:space="0" w:color="000000"/>
            </w:tcBorders>
            <w:shd w:val="clear" w:color="auto" w:fill="auto"/>
            <w:vAlign w:val="center"/>
          </w:tcPr>
          <w:p w14:paraId="0E677BDF" w14:textId="77777777" w:rsidR="00DF62AD" w:rsidRPr="00167713" w:rsidRDefault="00DF62AD" w:rsidP="005D691D">
            <w:pPr>
              <w:jc w:val="center"/>
              <w:rPr>
                <w:rFonts w:ascii="Century Gothic" w:eastAsia="Century Gothic" w:hAnsi="Century Gothic" w:cs="Century Gothic"/>
                <w:i/>
                <w:color w:val="7030A0"/>
                <w:sz w:val="18"/>
                <w:szCs w:val="18"/>
              </w:rPr>
            </w:pPr>
            <w:r>
              <w:rPr>
                <w:rFonts w:ascii="Century Gothic" w:eastAsia="Century Gothic" w:hAnsi="Century Gothic" w:cs="Century Gothic"/>
                <w:color w:val="002060"/>
                <w:sz w:val="18"/>
                <w:szCs w:val="18"/>
              </w:rPr>
              <w:t>Problem</w:t>
            </w:r>
          </w:p>
        </w:tc>
        <w:tc>
          <w:tcPr>
            <w:tcW w:w="1498" w:type="pct"/>
            <w:tcBorders>
              <w:top w:val="single" w:sz="18" w:space="0" w:color="000000"/>
              <w:left w:val="single" w:sz="18" w:space="0" w:color="000000"/>
              <w:bottom w:val="single" w:sz="2" w:space="0" w:color="000000"/>
              <w:right w:val="single" w:sz="8" w:space="0" w:color="000000"/>
            </w:tcBorders>
            <w:shd w:val="clear" w:color="auto" w:fill="auto"/>
            <w:vAlign w:val="center"/>
          </w:tcPr>
          <w:p w14:paraId="3307D475" w14:textId="77777777" w:rsidR="00DF62AD" w:rsidRPr="003A6C7E"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color w:val="002060"/>
                <w:sz w:val="18"/>
                <w:szCs w:val="18"/>
              </w:rPr>
              <w:t xml:space="preserve"> </w:t>
            </w:r>
            <w:r w:rsidRPr="003A6C7E">
              <w:rPr>
                <w:rFonts w:ascii="Century Gothic" w:eastAsia="Century Gothic" w:hAnsi="Century Gothic" w:cs="Century Gothic"/>
                <w:b/>
                <w:color w:val="002060"/>
                <w:sz w:val="18"/>
                <w:szCs w:val="18"/>
              </w:rPr>
              <w:t>Decorate a card for someone you care about</w:t>
            </w:r>
          </w:p>
        </w:tc>
        <w:tc>
          <w:tcPr>
            <w:tcW w:w="1591" w:type="pct"/>
            <w:tcBorders>
              <w:top w:val="single" w:sz="18" w:space="0" w:color="000000"/>
              <w:left w:val="single" w:sz="8" w:space="0" w:color="000000"/>
              <w:bottom w:val="single" w:sz="2" w:space="0" w:color="000000"/>
              <w:right w:val="single" w:sz="8" w:space="0" w:color="000000"/>
            </w:tcBorders>
            <w:shd w:val="clear" w:color="auto" w:fill="auto"/>
            <w:vAlign w:val="center"/>
          </w:tcPr>
          <w:p w14:paraId="4E6E5A0E" w14:textId="77777777" w:rsidR="00DF62AD" w:rsidRPr="003A6C7E"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color w:val="002060"/>
                <w:sz w:val="18"/>
                <w:szCs w:val="18"/>
              </w:rPr>
              <w:t xml:space="preserve"> </w:t>
            </w:r>
            <w:r w:rsidRPr="003A6C7E">
              <w:rPr>
                <w:rFonts w:ascii="Century Gothic" w:eastAsia="Century Gothic" w:hAnsi="Century Gothic" w:cs="Century Gothic"/>
                <w:b/>
                <w:color w:val="002060"/>
                <w:sz w:val="18"/>
                <w:szCs w:val="18"/>
              </w:rPr>
              <w:t>Make a puppet move</w:t>
            </w:r>
          </w:p>
        </w:tc>
        <w:tc>
          <w:tcPr>
            <w:tcW w:w="1490" w:type="pct"/>
            <w:tcBorders>
              <w:top w:val="single" w:sz="18" w:space="0" w:color="000000"/>
              <w:left w:val="single" w:sz="8" w:space="0" w:color="000000"/>
              <w:bottom w:val="single" w:sz="2" w:space="0" w:color="000000"/>
              <w:right w:val="single" w:sz="18" w:space="0" w:color="000000"/>
            </w:tcBorders>
            <w:shd w:val="clear" w:color="auto" w:fill="auto"/>
            <w:vAlign w:val="center"/>
          </w:tcPr>
          <w:p w14:paraId="7A81A4D9" w14:textId="77777777" w:rsidR="00DF62AD" w:rsidRPr="003A6C7E"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Share a memory</w:t>
            </w:r>
          </w:p>
        </w:tc>
      </w:tr>
      <w:tr w:rsidR="00DF62AD" w14:paraId="2DCD58A0" w14:textId="77777777" w:rsidTr="005D691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21" w:type="pct"/>
            <w:vMerge w:val="restart"/>
            <w:tcBorders>
              <w:top w:val="single" w:sz="2" w:space="0" w:color="000000"/>
              <w:left w:val="single" w:sz="18" w:space="0" w:color="000000"/>
              <w:right w:val="single" w:sz="18" w:space="0" w:color="000000"/>
            </w:tcBorders>
            <w:shd w:val="clear" w:color="auto" w:fill="auto"/>
            <w:vAlign w:val="center"/>
          </w:tcPr>
          <w:p w14:paraId="7BEE9A23" w14:textId="77777777" w:rsidR="00DF62AD" w:rsidRDefault="00DF62AD" w:rsidP="00927EDA">
            <w:pPr>
              <w:rPr>
                <w:rFonts w:ascii="Century Gothic" w:eastAsia="Century Gothic" w:hAnsi="Century Gothic" w:cs="Century Gothic"/>
                <w:i/>
                <w:color w:val="7030A0"/>
                <w:sz w:val="18"/>
                <w:szCs w:val="18"/>
              </w:rPr>
            </w:pPr>
          </w:p>
        </w:tc>
        <w:tc>
          <w:tcPr>
            <w:tcW w:w="1498" w:type="pct"/>
            <w:tcBorders>
              <w:top w:val="single" w:sz="2" w:space="0" w:color="000000"/>
              <w:left w:val="single" w:sz="18" w:space="0" w:color="000000"/>
              <w:bottom w:val="single" w:sz="18" w:space="0" w:color="auto"/>
              <w:right w:val="single" w:sz="8" w:space="0" w:color="000000"/>
            </w:tcBorders>
            <w:shd w:val="clear" w:color="auto" w:fill="auto"/>
          </w:tcPr>
          <w:p w14:paraId="0B9C2BE7"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2A1C7A">
              <w:rPr>
                <w:rFonts w:ascii="Century Gothic" w:eastAsia="Century Gothic" w:hAnsi="Century Gothic" w:cs="Century Gothic"/>
                <w:color w:val="002060"/>
                <w:sz w:val="18"/>
                <w:szCs w:val="18"/>
              </w:rPr>
              <w:t xml:space="preserve">: PSHE  </w:t>
            </w:r>
          </w:p>
          <w:p w14:paraId="014CE1B6"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Mother’s Day/ Birthday/ Easter/ Thank You/ Friendship cards</w:t>
            </w:r>
          </w:p>
          <w:p w14:paraId="7D7BBDB5"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Stitching on binka</w:t>
            </w:r>
          </w:p>
          <w:p w14:paraId="0F29CA9C"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hAnsi="Century Gothic"/>
                <w:color w:val="002060"/>
                <w:sz w:val="18"/>
                <w:szCs w:val="18"/>
              </w:rPr>
              <w:t>Understand that different media can be combined to create new effects</w:t>
            </w:r>
            <w:r w:rsidRPr="002A1C7A">
              <w:rPr>
                <w:rFonts w:ascii="Century Gothic" w:eastAsia="Century Gothic" w:hAnsi="Century Gothic" w:cs="Century Gothic"/>
                <w:color w:val="002060"/>
                <w:sz w:val="18"/>
                <w:szCs w:val="18"/>
              </w:rPr>
              <w:t xml:space="preserve"> </w:t>
            </w:r>
          </w:p>
        </w:tc>
        <w:tc>
          <w:tcPr>
            <w:tcW w:w="1591" w:type="pct"/>
            <w:tcBorders>
              <w:top w:val="single" w:sz="2" w:space="0" w:color="000000"/>
              <w:left w:val="single" w:sz="8" w:space="0" w:color="000000"/>
              <w:bottom w:val="single" w:sz="18" w:space="0" w:color="auto"/>
              <w:right w:val="single" w:sz="8" w:space="0" w:color="000000"/>
            </w:tcBorders>
            <w:shd w:val="clear" w:color="auto" w:fill="auto"/>
          </w:tcPr>
          <w:p w14:paraId="514E7972" w14:textId="77777777" w:rsidR="00DF62AD"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Pr>
                <w:rFonts w:ascii="Century Gothic" w:eastAsia="Century Gothic" w:hAnsi="Century Gothic" w:cs="Century Gothic"/>
                <w:color w:val="002060"/>
                <w:sz w:val="18"/>
                <w:szCs w:val="18"/>
              </w:rPr>
              <w:t>: dinosaurs or characters from books e.g. Supertato</w:t>
            </w:r>
          </w:p>
          <w:p w14:paraId="4A95DBC9"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Puppets with hinges</w:t>
            </w:r>
          </w:p>
          <w:p w14:paraId="721D91E5"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2A1C7A">
              <w:rPr>
                <w:rFonts w:ascii="Century Gothic" w:eastAsia="Century Gothic" w:hAnsi="Century Gothic" w:cs="Century Gothic"/>
                <w:color w:val="002060"/>
                <w:sz w:val="18"/>
                <w:szCs w:val="18"/>
              </w:rPr>
              <w:t>Joining</w:t>
            </w:r>
          </w:p>
        </w:tc>
        <w:tc>
          <w:tcPr>
            <w:tcW w:w="1490" w:type="pct"/>
            <w:tcBorders>
              <w:top w:val="single" w:sz="2" w:space="0" w:color="000000"/>
              <w:left w:val="single" w:sz="8" w:space="0" w:color="000000"/>
              <w:bottom w:val="single" w:sz="18" w:space="0" w:color="auto"/>
              <w:right w:val="single" w:sz="18" w:space="0" w:color="000000"/>
            </w:tcBorders>
            <w:shd w:val="clear" w:color="auto" w:fill="auto"/>
          </w:tcPr>
          <w:p w14:paraId="73730343"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2A1C7A">
              <w:rPr>
                <w:rFonts w:ascii="Century Gothic" w:eastAsia="Century Gothic" w:hAnsi="Century Gothic" w:cs="Century Gothic"/>
                <w:color w:val="002060"/>
                <w:sz w:val="18"/>
                <w:szCs w:val="18"/>
              </w:rPr>
              <w:t xml:space="preserve">: Sharing learning they are proud of </w:t>
            </w:r>
          </w:p>
          <w:p w14:paraId="1E5111F6"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Children select appropriate applications  How best to make a record of a special event in their lives, such as a trip to the zoo</w:t>
            </w:r>
          </w:p>
          <w:p w14:paraId="272ABE25" w14:textId="77777777" w:rsidR="00DF62AD" w:rsidRPr="002A1C7A" w:rsidRDefault="00DF62AD" w:rsidP="00927ED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Use basic PowerPoint software or similar</w:t>
            </w:r>
          </w:p>
        </w:tc>
      </w:tr>
      <w:tr w:rsidR="00DF62AD" w14:paraId="4E1E9184" w14:textId="77777777" w:rsidTr="005D691D">
        <w:trPr>
          <w:trHeight w:val="121"/>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18" w:space="0" w:color="000000"/>
              <w:right w:val="single" w:sz="18" w:space="0" w:color="000000"/>
            </w:tcBorders>
            <w:shd w:val="clear" w:color="auto" w:fill="auto"/>
            <w:vAlign w:val="center"/>
          </w:tcPr>
          <w:p w14:paraId="39CDBB08" w14:textId="77777777" w:rsidR="00DF62AD" w:rsidRDefault="00DF62AD" w:rsidP="00927EDA">
            <w:pPr>
              <w:rPr>
                <w:rFonts w:ascii="Century Gothic" w:eastAsia="Century Gothic" w:hAnsi="Century Gothic" w:cs="Century Gothic"/>
                <w:i/>
                <w:color w:val="7030A0"/>
                <w:sz w:val="18"/>
                <w:szCs w:val="18"/>
              </w:rPr>
            </w:pPr>
          </w:p>
        </w:tc>
        <w:tc>
          <w:tcPr>
            <w:tcW w:w="4579" w:type="pct"/>
            <w:gridSpan w:val="3"/>
            <w:tcBorders>
              <w:top w:val="single" w:sz="18" w:space="0" w:color="auto"/>
              <w:left w:val="single" w:sz="18" w:space="0" w:color="000000"/>
              <w:bottom w:val="single" w:sz="18" w:space="0" w:color="auto"/>
              <w:right w:val="single" w:sz="18" w:space="0" w:color="000000"/>
            </w:tcBorders>
            <w:shd w:val="clear" w:color="auto" w:fill="E5B9B7"/>
            <w:vAlign w:val="center"/>
          </w:tcPr>
          <w:p w14:paraId="248CF1A2" w14:textId="77777777" w:rsidR="00DF62AD" w:rsidRDefault="00DF62AD"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Cooking and Nutrition</w:t>
            </w:r>
          </w:p>
        </w:tc>
      </w:tr>
      <w:tr w:rsidR="00DF62AD" w14:paraId="71461BD0" w14:textId="77777777" w:rsidTr="005D691D">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421" w:type="pct"/>
            <w:vMerge/>
            <w:tcBorders>
              <w:left w:val="single" w:sz="18" w:space="0" w:color="000000"/>
              <w:bottom w:val="single" w:sz="8" w:space="0" w:color="000000"/>
              <w:right w:val="single" w:sz="18" w:space="0" w:color="000000"/>
            </w:tcBorders>
            <w:shd w:val="clear" w:color="auto" w:fill="auto"/>
            <w:vAlign w:val="center"/>
          </w:tcPr>
          <w:p w14:paraId="05C1619A" w14:textId="77777777" w:rsidR="00DF62AD" w:rsidRDefault="00DF62AD" w:rsidP="00927EDA">
            <w:pPr>
              <w:rPr>
                <w:rFonts w:ascii="Century Gothic" w:eastAsia="Century Gothic" w:hAnsi="Century Gothic" w:cs="Century Gothic"/>
                <w:i/>
                <w:color w:val="7030A0"/>
                <w:sz w:val="18"/>
                <w:szCs w:val="18"/>
              </w:rPr>
            </w:pPr>
          </w:p>
        </w:tc>
        <w:tc>
          <w:tcPr>
            <w:tcW w:w="4579" w:type="pct"/>
            <w:gridSpan w:val="3"/>
            <w:tcBorders>
              <w:top w:val="single" w:sz="18" w:space="0" w:color="auto"/>
              <w:left w:val="single" w:sz="18" w:space="0" w:color="000000"/>
              <w:bottom w:val="single" w:sz="8" w:space="0" w:color="000000"/>
              <w:right w:val="single" w:sz="18" w:space="0" w:color="000000"/>
            </w:tcBorders>
            <w:shd w:val="clear" w:color="auto" w:fill="auto"/>
          </w:tcPr>
          <w:p w14:paraId="66CA12F5" w14:textId="77777777" w:rsidR="00DF62AD" w:rsidRPr="00985DCB"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3A6C7E">
              <w:rPr>
                <w:rFonts w:ascii="Century Gothic" w:eastAsia="Century Gothic" w:hAnsi="Century Gothic" w:cs="Century Gothic"/>
                <w:color w:val="002060"/>
                <w:sz w:val="18"/>
                <w:szCs w:val="18"/>
              </w:rPr>
              <w:t>Cooking and nutrition is covered throughout the year through half termly themes taken from the interests of the children. Weekly enhanced provision is planned to ensure the children have the opportunity to explore cooking and nutrition through holistic and discrete teaching of the EYFS curriculum.</w:t>
            </w:r>
          </w:p>
        </w:tc>
      </w:tr>
      <w:tr w:rsidR="00927EDA" w14:paraId="7E4724F5" w14:textId="77777777" w:rsidTr="005D691D">
        <w:trPr>
          <w:trHeight w:val="185"/>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D3DFEE"/>
            <w:vAlign w:val="center"/>
          </w:tcPr>
          <w:p w14:paraId="29A60076"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Y1</w:t>
            </w:r>
          </w:p>
        </w:tc>
        <w:tc>
          <w:tcPr>
            <w:tcW w:w="1498" w:type="pct"/>
            <w:tcBorders>
              <w:top w:val="single" w:sz="18" w:space="0" w:color="000000"/>
              <w:left w:val="single" w:sz="18" w:space="0" w:color="000000"/>
              <w:bottom w:val="single" w:sz="8" w:space="0" w:color="000000"/>
              <w:right w:val="single" w:sz="8" w:space="0" w:color="000000"/>
            </w:tcBorders>
            <w:shd w:val="clear" w:color="auto" w:fill="F79646"/>
            <w:vAlign w:val="center"/>
          </w:tcPr>
          <w:p w14:paraId="606C791F" w14:textId="77777777" w:rsidR="00DF62AD" w:rsidRDefault="00DF62AD"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Structures</w:t>
            </w:r>
          </w:p>
        </w:tc>
        <w:tc>
          <w:tcPr>
            <w:tcW w:w="1591" w:type="pct"/>
            <w:tcBorders>
              <w:top w:val="single" w:sz="18" w:space="0" w:color="000000"/>
              <w:left w:val="single" w:sz="8" w:space="0" w:color="000000"/>
              <w:bottom w:val="single" w:sz="8" w:space="0" w:color="000000"/>
              <w:right w:val="single" w:sz="8" w:space="0" w:color="000000"/>
            </w:tcBorders>
            <w:shd w:val="clear" w:color="auto" w:fill="948A54"/>
            <w:vAlign w:val="center"/>
          </w:tcPr>
          <w:p w14:paraId="3C6F7453" w14:textId="77777777" w:rsidR="00DF62AD" w:rsidRDefault="00DF62AD"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Mechanisms</w:t>
            </w:r>
          </w:p>
        </w:tc>
        <w:tc>
          <w:tcPr>
            <w:tcW w:w="1490" w:type="pct"/>
            <w:tcBorders>
              <w:top w:val="single" w:sz="18" w:space="0" w:color="000000"/>
              <w:left w:val="single" w:sz="8" w:space="0" w:color="000000"/>
              <w:bottom w:val="single" w:sz="8" w:space="0" w:color="000000"/>
              <w:right w:val="single" w:sz="18" w:space="0" w:color="000000"/>
            </w:tcBorders>
            <w:shd w:val="clear" w:color="auto" w:fill="E5B9B7"/>
            <w:vAlign w:val="center"/>
          </w:tcPr>
          <w:p w14:paraId="1ACE7ABB" w14:textId="77777777" w:rsidR="00DF62AD" w:rsidRDefault="00DF62AD"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 xml:space="preserve">Cooking and Nutrition </w:t>
            </w:r>
          </w:p>
        </w:tc>
      </w:tr>
      <w:tr w:rsidR="00DF62AD" w14:paraId="4F641083" w14:textId="77777777" w:rsidTr="005D691D">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vAlign w:val="center"/>
          </w:tcPr>
          <w:p w14:paraId="0A61C0B8" w14:textId="77777777" w:rsidR="00DF62AD" w:rsidRDefault="00DF62AD" w:rsidP="00927EDA">
            <w:pPr>
              <w:jc w:val="center"/>
              <w:rPr>
                <w:rFonts w:ascii="Century Gothic" w:eastAsia="Century Gothic" w:hAnsi="Century Gothic" w:cs="Century Gothic"/>
                <w:i/>
                <w:color w:val="7030A0"/>
                <w:sz w:val="18"/>
                <w:szCs w:val="18"/>
              </w:rPr>
            </w:pPr>
            <w:r>
              <w:rPr>
                <w:rFonts w:ascii="Century Gothic" w:eastAsia="Century Gothic" w:hAnsi="Century Gothic" w:cs="Century Gothic"/>
                <w:color w:val="002060"/>
                <w:sz w:val="18"/>
                <w:szCs w:val="18"/>
              </w:rPr>
              <w:t>Problem</w:t>
            </w:r>
          </w:p>
        </w:tc>
        <w:tc>
          <w:tcPr>
            <w:tcW w:w="1498" w:type="pct"/>
            <w:tcBorders>
              <w:top w:val="single" w:sz="18" w:space="0" w:color="000000"/>
              <w:left w:val="single" w:sz="18" w:space="0" w:color="000000"/>
              <w:bottom w:val="single" w:sz="8" w:space="0" w:color="000000"/>
              <w:right w:val="single" w:sz="8" w:space="0" w:color="000000"/>
            </w:tcBorders>
            <w:vAlign w:val="center"/>
          </w:tcPr>
          <w:p w14:paraId="632B141B" w14:textId="77777777" w:rsidR="00DF62AD" w:rsidRPr="003A6C7E"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Make the tallest beanstalk to support the giant</w:t>
            </w:r>
            <w:r>
              <w:rPr>
                <w:rFonts w:ascii="Century Gothic" w:eastAsia="Century Gothic" w:hAnsi="Century Gothic" w:cs="Century Gothic"/>
                <w:b/>
                <w:color w:val="002060"/>
                <w:sz w:val="18"/>
                <w:szCs w:val="18"/>
              </w:rPr>
              <w:t>’</w:t>
            </w:r>
            <w:r w:rsidRPr="003A6C7E">
              <w:rPr>
                <w:rFonts w:ascii="Century Gothic" w:eastAsia="Century Gothic" w:hAnsi="Century Gothic" w:cs="Century Gothic"/>
                <w:b/>
                <w:color w:val="002060"/>
                <w:sz w:val="18"/>
                <w:szCs w:val="18"/>
              </w:rPr>
              <w:t>s castle</w:t>
            </w:r>
          </w:p>
        </w:tc>
        <w:tc>
          <w:tcPr>
            <w:tcW w:w="1591" w:type="pct"/>
            <w:tcBorders>
              <w:top w:val="single" w:sz="18" w:space="0" w:color="000000"/>
              <w:left w:val="single" w:sz="8" w:space="0" w:color="000000"/>
              <w:bottom w:val="single" w:sz="8" w:space="0" w:color="000000"/>
              <w:right w:val="single" w:sz="8" w:space="0" w:color="000000"/>
            </w:tcBorders>
            <w:vAlign w:val="center"/>
          </w:tcPr>
          <w:p w14:paraId="06AF31AB" w14:textId="77777777" w:rsidR="00DF62AD" w:rsidRPr="003A6C7E"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Cre</w:t>
            </w:r>
            <w:r>
              <w:rPr>
                <w:rFonts w:ascii="Century Gothic" w:eastAsia="Century Gothic" w:hAnsi="Century Gothic" w:cs="Century Gothic"/>
                <w:b/>
                <w:color w:val="002060"/>
                <w:sz w:val="18"/>
                <w:szCs w:val="18"/>
              </w:rPr>
              <w:t>ate a pop-up book for Nursery</w:t>
            </w:r>
          </w:p>
        </w:tc>
        <w:tc>
          <w:tcPr>
            <w:tcW w:w="1490" w:type="pct"/>
            <w:tcBorders>
              <w:top w:val="single" w:sz="18" w:space="0" w:color="000000"/>
              <w:left w:val="single" w:sz="8" w:space="0" w:color="000000"/>
              <w:bottom w:val="single" w:sz="8" w:space="0" w:color="000000"/>
              <w:right w:val="single" w:sz="18" w:space="0" w:color="000000"/>
            </w:tcBorders>
            <w:vAlign w:val="center"/>
          </w:tcPr>
          <w:p w14:paraId="0A112924" w14:textId="77777777" w:rsidR="00DF62AD" w:rsidRPr="003A6C7E"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Triple-Decker Sandwich</w:t>
            </w:r>
          </w:p>
        </w:tc>
      </w:tr>
      <w:tr w:rsidR="00927EDA" w14:paraId="0AAB030C" w14:textId="77777777" w:rsidTr="005D691D">
        <w:trPr>
          <w:trHeight w:val="538"/>
        </w:trPr>
        <w:tc>
          <w:tcPr>
            <w:cnfStyle w:val="001000000000" w:firstRow="0" w:lastRow="0" w:firstColumn="1" w:lastColumn="0" w:oddVBand="0" w:evenVBand="0" w:oddHBand="0" w:evenHBand="0" w:firstRowFirstColumn="0" w:firstRowLastColumn="0" w:lastRowFirstColumn="0" w:lastRowLastColumn="0"/>
            <w:tcW w:w="421" w:type="pct"/>
            <w:tcBorders>
              <w:top w:val="single" w:sz="8" w:space="0" w:color="000000"/>
              <w:left w:val="single" w:sz="18" w:space="0" w:color="000000"/>
              <w:bottom w:val="single" w:sz="18" w:space="0" w:color="000000"/>
              <w:right w:val="single" w:sz="18" w:space="0" w:color="000000"/>
            </w:tcBorders>
            <w:shd w:val="clear" w:color="auto" w:fill="D3DFEE"/>
            <w:vAlign w:val="center"/>
          </w:tcPr>
          <w:p w14:paraId="4CDA418A" w14:textId="77777777" w:rsidR="00DF62AD" w:rsidRDefault="00DF62AD" w:rsidP="00927EDA">
            <w:pPr>
              <w:jc w:val="center"/>
              <w:rPr>
                <w:rFonts w:ascii="Century Gothic" w:eastAsia="Century Gothic" w:hAnsi="Century Gothic" w:cs="Century Gothic"/>
                <w:color w:val="002060"/>
                <w:sz w:val="18"/>
                <w:szCs w:val="18"/>
              </w:rPr>
            </w:pPr>
          </w:p>
        </w:tc>
        <w:tc>
          <w:tcPr>
            <w:tcW w:w="1498" w:type="pct"/>
            <w:tcBorders>
              <w:top w:val="single" w:sz="8" w:space="0" w:color="000000"/>
              <w:left w:val="single" w:sz="18" w:space="0" w:color="000000"/>
              <w:bottom w:val="single" w:sz="18" w:space="0" w:color="000000"/>
              <w:right w:val="single" w:sz="8" w:space="0" w:color="000000"/>
            </w:tcBorders>
            <w:shd w:val="clear" w:color="auto" w:fill="D3DFEE"/>
          </w:tcPr>
          <w:p w14:paraId="6C111DB4" w14:textId="77777777" w:rsidR="00DF62AD" w:rsidRPr="00F65EF4" w:rsidRDefault="00DF62AD" w:rsidP="00927ED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Jack and the Beanstalk</w:t>
            </w:r>
          </w:p>
          <w:p w14:paraId="3CB8F8AB" w14:textId="315AD781" w:rsidR="00DF62AD" w:rsidRPr="005D691D" w:rsidRDefault="00DF62AD" w:rsidP="005D691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Reinforcement</w:t>
            </w:r>
            <w:r>
              <w:rPr>
                <w:rFonts w:ascii="Century Gothic" w:eastAsia="Century Gothic" w:hAnsi="Century Gothic" w:cs="Century Gothic"/>
                <w:color w:val="002060"/>
                <w:sz w:val="18"/>
                <w:szCs w:val="18"/>
              </w:rPr>
              <w:t>:</w:t>
            </w:r>
            <w:r w:rsidR="005D691D">
              <w:rPr>
                <w:rFonts w:ascii="Century Gothic" w:eastAsia="Century Gothic" w:hAnsi="Century Gothic" w:cs="Century Gothic"/>
                <w:color w:val="002060"/>
                <w:sz w:val="18"/>
                <w:szCs w:val="18"/>
              </w:rPr>
              <w:t xml:space="preserve"> folding, </w:t>
            </w:r>
            <w:r w:rsidRPr="005D691D">
              <w:rPr>
                <w:rFonts w:ascii="Century Gothic" w:eastAsia="Century Gothic" w:hAnsi="Century Gothic" w:cs="Century Gothic"/>
                <w:color w:val="002060"/>
                <w:sz w:val="18"/>
                <w:szCs w:val="18"/>
              </w:rPr>
              <w:t>tripod/triangles</w:t>
            </w:r>
          </w:p>
          <w:p w14:paraId="6F2D18CD" w14:textId="54DD837F" w:rsidR="00DF62AD" w:rsidRPr="005D691D" w:rsidRDefault="00DF62AD" w:rsidP="005D691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foundations</w:t>
            </w:r>
            <w:r w:rsidR="005D691D">
              <w:rPr>
                <w:rFonts w:ascii="Century Gothic" w:eastAsia="Century Gothic" w:hAnsi="Century Gothic" w:cs="Century Gothic"/>
                <w:color w:val="002060"/>
                <w:sz w:val="18"/>
                <w:szCs w:val="18"/>
              </w:rPr>
              <w:t xml:space="preserve"> and </w:t>
            </w:r>
            <w:r w:rsidR="005D691D" w:rsidRPr="00F65EF4">
              <w:rPr>
                <w:rFonts w:ascii="Century Gothic" w:eastAsia="Century Gothic" w:hAnsi="Century Gothic" w:cs="Century Gothic"/>
                <w:color w:val="002060"/>
                <w:sz w:val="18"/>
                <w:szCs w:val="18"/>
              </w:rPr>
              <w:t xml:space="preserve"> </w:t>
            </w:r>
            <w:r w:rsidR="005D691D" w:rsidRPr="00F65EF4">
              <w:rPr>
                <w:rFonts w:ascii="Century Gothic" w:eastAsia="Century Gothic" w:hAnsi="Century Gothic" w:cs="Century Gothic"/>
                <w:color w:val="002060"/>
                <w:sz w:val="18"/>
                <w:szCs w:val="18"/>
              </w:rPr>
              <w:t>columns</w:t>
            </w:r>
          </w:p>
        </w:tc>
        <w:tc>
          <w:tcPr>
            <w:tcW w:w="1591" w:type="pct"/>
            <w:tcBorders>
              <w:top w:val="single" w:sz="8" w:space="0" w:color="000000"/>
              <w:left w:val="single" w:sz="8" w:space="0" w:color="000000"/>
              <w:bottom w:val="single" w:sz="18" w:space="0" w:color="000000"/>
              <w:right w:val="single" w:sz="8" w:space="0" w:color="000000"/>
            </w:tcBorders>
            <w:shd w:val="clear" w:color="auto" w:fill="D3DFEE"/>
          </w:tcPr>
          <w:p w14:paraId="301D753F" w14:textId="77777777" w:rsidR="00DF62AD" w:rsidRPr="00F65EF4"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any text they are using e.g. Traction Man</w:t>
            </w:r>
          </w:p>
          <w:p w14:paraId="7527C6A1" w14:textId="77777777" w:rsidR="00DF62AD" w:rsidRPr="00F65EF4"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Children use lever and sliders</w:t>
            </w:r>
          </w:p>
        </w:tc>
        <w:tc>
          <w:tcPr>
            <w:tcW w:w="1490" w:type="pct"/>
            <w:tcBorders>
              <w:top w:val="single" w:sz="8" w:space="0" w:color="000000"/>
              <w:left w:val="single" w:sz="8" w:space="0" w:color="000000"/>
              <w:bottom w:val="single" w:sz="18" w:space="0" w:color="000000"/>
              <w:right w:val="single" w:sz="18" w:space="0" w:color="000000"/>
            </w:tcBorders>
            <w:shd w:val="clear" w:color="auto" w:fill="D3DFEE"/>
          </w:tcPr>
          <w:p w14:paraId="11FBF90A" w14:textId="77777777" w:rsidR="00DF62AD" w:rsidRPr="00F65EF4"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 xml:space="preserve">Link: </w:t>
            </w:r>
            <w:r w:rsidRPr="00F65EF4">
              <w:rPr>
                <w:rFonts w:ascii="Century Gothic" w:eastAsia="Century Gothic" w:hAnsi="Century Gothic" w:cs="Century Gothic"/>
                <w:color w:val="002060"/>
                <w:sz w:val="18"/>
                <w:szCs w:val="18"/>
              </w:rPr>
              <w:t xml:space="preserve">Tiger who came to tea </w:t>
            </w:r>
            <w:r>
              <w:rPr>
                <w:rFonts w:ascii="Century Gothic" w:eastAsia="Century Gothic" w:hAnsi="Century Gothic" w:cs="Century Gothic"/>
                <w:color w:val="002060"/>
                <w:sz w:val="18"/>
                <w:szCs w:val="18"/>
              </w:rPr>
              <w:t>‘party’</w:t>
            </w:r>
          </w:p>
          <w:p w14:paraId="0A8DB380" w14:textId="77777777" w:rsidR="00DF62AD" w:rsidRPr="00F65EF4"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Interview people and tally preferences</w:t>
            </w:r>
          </w:p>
          <w:p w14:paraId="792BF82F" w14:textId="77777777" w:rsidR="00DF62AD"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English</w:t>
            </w:r>
            <w:r w:rsidRPr="00F65EF4">
              <w:rPr>
                <w:rFonts w:ascii="Century Gothic" w:eastAsia="Century Gothic" w:hAnsi="Century Gothic" w:cs="Century Gothic"/>
                <w:color w:val="002060"/>
                <w:sz w:val="18"/>
                <w:szCs w:val="18"/>
              </w:rPr>
              <w:t xml:space="preserve">: Write down how to make a sandwich </w:t>
            </w:r>
          </w:p>
          <w:p w14:paraId="26DD163E" w14:textId="77777777" w:rsidR="00DF62AD" w:rsidRPr="00F65EF4" w:rsidRDefault="00DF62AD" w:rsidP="00927EDA">
            <w:pPr>
              <w:pStyle w:val="ListParagraph"/>
              <w:numPr>
                <w:ilvl w:val="0"/>
                <w:numId w:val="2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 xml:space="preserve">Computing: </w:t>
            </w:r>
            <w:r>
              <w:rPr>
                <w:rFonts w:ascii="Century Gothic" w:eastAsia="Century Gothic" w:hAnsi="Century Gothic" w:cs="Century Gothic"/>
                <w:color w:val="002060"/>
                <w:sz w:val="18"/>
                <w:szCs w:val="18"/>
              </w:rPr>
              <w:t>Make a f</w:t>
            </w:r>
            <w:r w:rsidRPr="00F65EF4">
              <w:rPr>
                <w:rFonts w:ascii="Century Gothic" w:eastAsia="Century Gothic" w:hAnsi="Century Gothic" w:cs="Century Gothic"/>
                <w:color w:val="002060"/>
                <w:sz w:val="18"/>
                <w:szCs w:val="18"/>
              </w:rPr>
              <w:t xml:space="preserve">ilm </w:t>
            </w:r>
            <w:r>
              <w:rPr>
                <w:rFonts w:ascii="Century Gothic" w:eastAsia="Century Gothic" w:hAnsi="Century Gothic" w:cs="Century Gothic"/>
                <w:color w:val="002060"/>
                <w:sz w:val="18"/>
                <w:szCs w:val="18"/>
              </w:rPr>
              <w:t>about how to make the sandwich</w:t>
            </w:r>
          </w:p>
        </w:tc>
      </w:tr>
      <w:tr w:rsidR="00927EDA" w14:paraId="2C4991F4" w14:textId="77777777" w:rsidTr="005D691D">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FFFFFF"/>
            <w:vAlign w:val="center"/>
          </w:tcPr>
          <w:p w14:paraId="5DA09184"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Y2</w:t>
            </w:r>
          </w:p>
        </w:tc>
        <w:tc>
          <w:tcPr>
            <w:tcW w:w="1498" w:type="pct"/>
            <w:tcBorders>
              <w:top w:val="single" w:sz="18" w:space="0" w:color="000000"/>
              <w:left w:val="single" w:sz="18" w:space="0" w:color="000000"/>
              <w:bottom w:val="single" w:sz="8" w:space="0" w:color="000000"/>
              <w:right w:val="single" w:sz="8" w:space="0" w:color="000000"/>
            </w:tcBorders>
            <w:shd w:val="clear" w:color="auto" w:fill="948A54"/>
            <w:vAlign w:val="center"/>
          </w:tcPr>
          <w:p w14:paraId="73FB4A98" w14:textId="77777777" w:rsidR="00DF62AD"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Mechanisms</w:t>
            </w:r>
          </w:p>
        </w:tc>
        <w:tc>
          <w:tcPr>
            <w:tcW w:w="1591" w:type="pct"/>
            <w:tcBorders>
              <w:top w:val="single" w:sz="18" w:space="0" w:color="000000"/>
              <w:left w:val="single" w:sz="8" w:space="0" w:color="000000"/>
              <w:bottom w:val="single" w:sz="8" w:space="0" w:color="000000"/>
              <w:right w:val="single" w:sz="8" w:space="0" w:color="000000"/>
            </w:tcBorders>
            <w:shd w:val="clear" w:color="auto" w:fill="249BD6"/>
            <w:vAlign w:val="center"/>
          </w:tcPr>
          <w:p w14:paraId="0A699AAA" w14:textId="397F76B4" w:rsidR="00DF62AD" w:rsidRDefault="00673E39"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Computing</w:t>
            </w:r>
          </w:p>
        </w:tc>
        <w:tc>
          <w:tcPr>
            <w:tcW w:w="1490" w:type="pct"/>
            <w:tcBorders>
              <w:top w:val="single" w:sz="18" w:space="0" w:color="000000"/>
              <w:left w:val="single" w:sz="8" w:space="0" w:color="000000"/>
              <w:bottom w:val="single" w:sz="8" w:space="0" w:color="000000"/>
              <w:right w:val="single" w:sz="18" w:space="0" w:color="000000"/>
            </w:tcBorders>
            <w:shd w:val="clear" w:color="auto" w:fill="64B959"/>
            <w:vAlign w:val="center"/>
          </w:tcPr>
          <w:p w14:paraId="105F1F89" w14:textId="3335881D" w:rsidR="00DF62AD" w:rsidRDefault="00673E39"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Textiles</w:t>
            </w:r>
          </w:p>
        </w:tc>
      </w:tr>
      <w:tr w:rsidR="00927EDA" w14:paraId="04FCD5BA" w14:textId="77777777" w:rsidTr="005D691D">
        <w:trPr>
          <w:trHeight w:val="181"/>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FFFFFF"/>
            <w:vAlign w:val="center"/>
          </w:tcPr>
          <w:p w14:paraId="1D71068C"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Problem</w:t>
            </w:r>
          </w:p>
        </w:tc>
        <w:tc>
          <w:tcPr>
            <w:tcW w:w="1498" w:type="pct"/>
            <w:tcBorders>
              <w:top w:val="single" w:sz="18" w:space="0" w:color="000000"/>
              <w:left w:val="single" w:sz="18" w:space="0" w:color="000000"/>
              <w:bottom w:val="single" w:sz="8" w:space="0" w:color="000000"/>
              <w:right w:val="single" w:sz="8" w:space="0" w:color="000000"/>
            </w:tcBorders>
            <w:shd w:val="clear" w:color="auto" w:fill="FFFFFF"/>
            <w:vAlign w:val="center"/>
          </w:tcPr>
          <w:p w14:paraId="1414F896" w14:textId="08C51ADC" w:rsidR="00DF62AD" w:rsidRPr="003A6C7E"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 xml:space="preserve">Create a go carts – </w:t>
            </w:r>
            <w:r w:rsidR="00BA35DC">
              <w:rPr>
                <w:rFonts w:ascii="Century Gothic" w:eastAsia="Century Gothic" w:hAnsi="Century Gothic" w:cs="Century Gothic"/>
                <w:b/>
                <w:color w:val="002060"/>
                <w:sz w:val="18"/>
                <w:szCs w:val="18"/>
              </w:rPr>
              <w:t>“</w:t>
            </w:r>
            <w:r w:rsidRPr="003A6C7E">
              <w:rPr>
                <w:rFonts w:ascii="Century Gothic" w:eastAsia="Century Gothic" w:hAnsi="Century Gothic" w:cs="Century Gothic"/>
                <w:b/>
                <w:color w:val="002060"/>
                <w:sz w:val="18"/>
                <w:szCs w:val="18"/>
              </w:rPr>
              <w:t xml:space="preserve">On </w:t>
            </w:r>
            <w:r w:rsidR="00BA35DC">
              <w:rPr>
                <w:rFonts w:ascii="Century Gothic" w:eastAsia="Century Gothic" w:hAnsi="Century Gothic" w:cs="Century Gothic"/>
                <w:b/>
                <w:color w:val="002060"/>
                <w:sz w:val="18"/>
                <w:szCs w:val="18"/>
              </w:rPr>
              <w:t>S</w:t>
            </w:r>
            <w:r w:rsidRPr="003A6C7E">
              <w:rPr>
                <w:rFonts w:ascii="Century Gothic" w:eastAsia="Century Gothic" w:hAnsi="Century Gothic" w:cs="Century Gothic"/>
                <w:b/>
                <w:color w:val="002060"/>
                <w:sz w:val="18"/>
                <w:szCs w:val="18"/>
              </w:rPr>
              <w:t xml:space="preserve">udden </w:t>
            </w:r>
            <w:r w:rsidR="00BA35DC">
              <w:rPr>
                <w:rFonts w:ascii="Century Gothic" w:eastAsia="Century Gothic" w:hAnsi="Century Gothic" w:cs="Century Gothic"/>
                <w:b/>
                <w:color w:val="002060"/>
                <w:sz w:val="18"/>
                <w:szCs w:val="18"/>
              </w:rPr>
              <w:t>Hill”</w:t>
            </w:r>
          </w:p>
        </w:tc>
        <w:tc>
          <w:tcPr>
            <w:tcW w:w="1591"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0391502A" w14:textId="274927F0" w:rsidR="00DF62AD" w:rsidRPr="003A6C7E" w:rsidRDefault="00673E39" w:rsidP="00673E39">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502876">
              <w:rPr>
                <w:rFonts w:ascii="Century Gothic" w:eastAsia="Century Gothic" w:hAnsi="Century Gothic" w:cs="Century Gothic"/>
                <w:b/>
                <w:color w:val="002060"/>
                <w:sz w:val="18"/>
                <w:szCs w:val="18"/>
              </w:rPr>
              <w:t xml:space="preserve">Create an interactive e-Book to compare </w:t>
            </w:r>
            <w:r>
              <w:rPr>
                <w:rFonts w:ascii="Century Gothic" w:eastAsia="Century Gothic" w:hAnsi="Century Gothic" w:cs="Century Gothic"/>
                <w:b/>
                <w:color w:val="002060"/>
                <w:sz w:val="18"/>
                <w:szCs w:val="18"/>
              </w:rPr>
              <w:t>schools</w:t>
            </w:r>
          </w:p>
        </w:tc>
        <w:tc>
          <w:tcPr>
            <w:tcW w:w="1490" w:type="pct"/>
            <w:tcBorders>
              <w:top w:val="single" w:sz="18" w:space="0" w:color="000000"/>
              <w:left w:val="single" w:sz="8" w:space="0" w:color="000000"/>
              <w:bottom w:val="single" w:sz="8" w:space="0" w:color="000000"/>
              <w:right w:val="single" w:sz="18" w:space="0" w:color="000000"/>
            </w:tcBorders>
            <w:shd w:val="clear" w:color="auto" w:fill="FFFFFF"/>
            <w:vAlign w:val="center"/>
          </w:tcPr>
          <w:p w14:paraId="08F3210B" w14:textId="77777777" w:rsidR="00673E39" w:rsidRDefault="00673E39" w:rsidP="00673E39">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 xml:space="preserve">Do a puppet show for Reception </w:t>
            </w:r>
            <w:r>
              <w:rPr>
                <w:rFonts w:ascii="Century Gothic" w:eastAsia="Century Gothic" w:hAnsi="Century Gothic" w:cs="Century Gothic"/>
                <w:b/>
                <w:color w:val="002060"/>
                <w:sz w:val="18"/>
                <w:szCs w:val="18"/>
              </w:rPr>
              <w:t>:</w:t>
            </w:r>
            <w:r w:rsidRPr="003A6C7E">
              <w:rPr>
                <w:rFonts w:ascii="Century Gothic" w:eastAsia="Century Gothic" w:hAnsi="Century Gothic" w:cs="Century Gothic"/>
                <w:b/>
                <w:color w:val="002060"/>
                <w:sz w:val="18"/>
                <w:szCs w:val="18"/>
              </w:rPr>
              <w:t xml:space="preserve"> create a puppet </w:t>
            </w:r>
          </w:p>
          <w:p w14:paraId="78BCFB2D" w14:textId="6850AAF5" w:rsidR="00DF62AD" w:rsidRPr="00502876" w:rsidRDefault="00DF62AD" w:rsidP="00927EDA">
            <w:pP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p>
        </w:tc>
      </w:tr>
      <w:tr w:rsidR="00927EDA" w14:paraId="4F021BF4" w14:textId="77777777" w:rsidTr="005D691D">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21" w:type="pct"/>
            <w:tcBorders>
              <w:top w:val="single" w:sz="8" w:space="0" w:color="000000"/>
              <w:left w:val="single" w:sz="18" w:space="0" w:color="000000"/>
              <w:bottom w:val="single" w:sz="18" w:space="0" w:color="000000"/>
              <w:right w:val="single" w:sz="18" w:space="0" w:color="000000"/>
            </w:tcBorders>
            <w:shd w:val="clear" w:color="auto" w:fill="FFFFFF"/>
            <w:vAlign w:val="center"/>
          </w:tcPr>
          <w:p w14:paraId="729FF518" w14:textId="77777777" w:rsidR="00DF62AD" w:rsidRDefault="00DF62AD" w:rsidP="005D691D">
            <w:pPr>
              <w:rPr>
                <w:rFonts w:ascii="Century Gothic" w:eastAsia="Century Gothic" w:hAnsi="Century Gothic" w:cs="Century Gothic"/>
                <w:color w:val="002060"/>
                <w:sz w:val="18"/>
                <w:szCs w:val="18"/>
              </w:rPr>
            </w:pPr>
          </w:p>
        </w:tc>
        <w:tc>
          <w:tcPr>
            <w:tcW w:w="1498" w:type="pct"/>
            <w:tcBorders>
              <w:top w:val="single" w:sz="8" w:space="0" w:color="000000"/>
              <w:left w:val="single" w:sz="18" w:space="0" w:color="000000"/>
              <w:bottom w:val="single" w:sz="18" w:space="0" w:color="000000"/>
              <w:right w:val="single" w:sz="8" w:space="0" w:color="000000"/>
            </w:tcBorders>
            <w:shd w:val="clear" w:color="auto" w:fill="FFFFFF"/>
          </w:tcPr>
          <w:p w14:paraId="7D8A8038" w14:textId="77777777" w:rsidR="00DF62AD" w:rsidRDefault="00DF62AD" w:rsidP="00927EDA">
            <w:pPr>
              <w:pStyle w:val="ListParagraph"/>
              <w:numPr>
                <w:ilvl w:val="0"/>
                <w:numId w:val="20"/>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xml:space="preserve">: On Sudden Hill book </w:t>
            </w:r>
          </w:p>
          <w:p w14:paraId="4565D0C4" w14:textId="77777777" w:rsidR="00DF62AD" w:rsidRPr="00F65EF4" w:rsidRDefault="00DF62AD" w:rsidP="00927EDA">
            <w:pPr>
              <w:pStyle w:val="ListParagraph"/>
              <w:numPr>
                <w:ilvl w:val="0"/>
                <w:numId w:val="20"/>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Create Go-Carts with wheels and axels</w:t>
            </w:r>
          </w:p>
        </w:tc>
        <w:tc>
          <w:tcPr>
            <w:tcW w:w="1591" w:type="pct"/>
            <w:tcBorders>
              <w:top w:val="single" w:sz="8" w:space="0" w:color="000000"/>
              <w:left w:val="single" w:sz="8" w:space="0" w:color="000000"/>
              <w:bottom w:val="single" w:sz="18" w:space="0" w:color="000000"/>
              <w:right w:val="single" w:sz="8" w:space="0" w:color="000000"/>
            </w:tcBorders>
            <w:shd w:val="clear" w:color="auto" w:fill="FFFFFF"/>
          </w:tcPr>
          <w:p w14:paraId="6F8030D0" w14:textId="77777777" w:rsidR="00673E39" w:rsidRDefault="00673E39" w:rsidP="00673E3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p>
          <w:p w14:paraId="465B58BC" w14:textId="0C10629F" w:rsidR="00673E39" w:rsidRPr="00502876" w:rsidRDefault="00673E39" w:rsidP="00673E39">
            <w:pPr>
              <w:pStyle w:val="ListParagraph"/>
              <w:numPr>
                <w:ilvl w:val="0"/>
                <w:numId w:val="20"/>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Geography:  What is life like in different school</w:t>
            </w:r>
            <w:r w:rsidR="005D691D">
              <w:rPr>
                <w:rFonts w:ascii="Century Gothic" w:eastAsia="Century Gothic" w:hAnsi="Century Gothic" w:cs="Century Gothic"/>
                <w:color w:val="002060"/>
                <w:sz w:val="18"/>
                <w:szCs w:val="18"/>
              </w:rPr>
              <w:t xml:space="preserve"> in Trust </w:t>
            </w:r>
            <w:r>
              <w:rPr>
                <w:rFonts w:ascii="Century Gothic" w:eastAsia="Century Gothic" w:hAnsi="Century Gothic" w:cs="Century Gothic"/>
                <w:color w:val="002060"/>
                <w:sz w:val="18"/>
                <w:szCs w:val="18"/>
              </w:rPr>
              <w:t>in London</w:t>
            </w:r>
            <w:r w:rsidRPr="00502876">
              <w:rPr>
                <w:rFonts w:ascii="Century Gothic" w:eastAsia="Century Gothic" w:hAnsi="Century Gothic" w:cs="Century Gothic"/>
                <w:color w:val="002060"/>
                <w:sz w:val="18"/>
                <w:szCs w:val="18"/>
              </w:rPr>
              <w:t>?</w:t>
            </w:r>
          </w:p>
          <w:p w14:paraId="42AFC6D8" w14:textId="66609DD0" w:rsidR="00673E39" w:rsidRPr="005D691D" w:rsidRDefault="00673E39" w:rsidP="005D691D">
            <w:pPr>
              <w:pStyle w:val="ListParagraph"/>
              <w:numPr>
                <w:ilvl w:val="0"/>
                <w:numId w:val="20"/>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School life here</w:t>
            </w:r>
            <w:r w:rsidRPr="00502876">
              <w:rPr>
                <w:rFonts w:ascii="Century Gothic" w:eastAsia="Century Gothic" w:hAnsi="Century Gothic" w:cs="Century Gothic"/>
                <w:color w:val="002060"/>
                <w:sz w:val="18"/>
                <w:szCs w:val="18"/>
              </w:rPr>
              <w:t>: create photos, videos and sounds that are embedded in e-book.</w:t>
            </w:r>
            <w:r w:rsidR="005D691D">
              <w:rPr>
                <w:rFonts w:ascii="Century Gothic" w:eastAsia="Century Gothic" w:hAnsi="Century Gothic" w:cs="Century Gothic"/>
                <w:color w:val="002060"/>
                <w:sz w:val="18"/>
                <w:szCs w:val="18"/>
              </w:rPr>
              <w:t xml:space="preserve"> </w:t>
            </w:r>
            <w:r w:rsidRPr="005D691D">
              <w:rPr>
                <w:rFonts w:ascii="Century Gothic" w:eastAsia="Century Gothic" w:hAnsi="Century Gothic" w:cs="Century Gothic"/>
                <w:color w:val="002060"/>
                <w:sz w:val="18"/>
                <w:szCs w:val="18"/>
              </w:rPr>
              <w:t xml:space="preserve">School life contrasting school: links to websites, documents, film </w:t>
            </w:r>
          </w:p>
        </w:tc>
        <w:tc>
          <w:tcPr>
            <w:tcW w:w="1490" w:type="pct"/>
            <w:tcBorders>
              <w:top w:val="single" w:sz="8" w:space="0" w:color="000000"/>
              <w:left w:val="single" w:sz="8" w:space="0" w:color="000000"/>
              <w:bottom w:val="single" w:sz="18" w:space="0" w:color="000000"/>
              <w:right w:val="single" w:sz="18" w:space="0" w:color="000000"/>
            </w:tcBorders>
            <w:shd w:val="clear" w:color="auto" w:fill="FFFFFF"/>
          </w:tcPr>
          <w:p w14:paraId="6E521188" w14:textId="77777777" w:rsidR="00673E39" w:rsidRPr="00F65EF4" w:rsidRDefault="00673E39" w:rsidP="00673E39">
            <w:pPr>
              <w:pStyle w:val="ListParagraph"/>
              <w:numPr>
                <w:ilvl w:val="0"/>
                <w:numId w:val="20"/>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xml:space="preserve"> - Alternative traditional tales</w:t>
            </w:r>
          </w:p>
          <w:p w14:paraId="5D778FA8" w14:textId="77777777" w:rsidR="00673E39" w:rsidRPr="00F65EF4" w:rsidRDefault="00673E39" w:rsidP="00673E39">
            <w:pPr>
              <w:pStyle w:val="ListParagraph"/>
              <w:numPr>
                <w:ilvl w:val="0"/>
                <w:numId w:val="20"/>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Design and create </w:t>
            </w:r>
            <w:proofErr w:type="gramStart"/>
            <w:r w:rsidRPr="00F65EF4">
              <w:rPr>
                <w:rFonts w:ascii="Century Gothic" w:eastAsia="Century Gothic" w:hAnsi="Century Gothic" w:cs="Century Gothic"/>
                <w:color w:val="002060"/>
                <w:sz w:val="18"/>
                <w:szCs w:val="18"/>
              </w:rPr>
              <w:t>their own</w:t>
            </w:r>
            <w:proofErr w:type="gramEnd"/>
            <w:r w:rsidRPr="00F65EF4">
              <w:rPr>
                <w:rFonts w:ascii="Century Gothic" w:eastAsia="Century Gothic" w:hAnsi="Century Gothic" w:cs="Century Gothic"/>
                <w:color w:val="002060"/>
                <w:sz w:val="18"/>
                <w:szCs w:val="18"/>
              </w:rPr>
              <w:t xml:space="preserve"> puppet for purpose.</w:t>
            </w:r>
          </w:p>
          <w:p w14:paraId="4ECF11FF" w14:textId="77777777" w:rsidR="00673E39" w:rsidRDefault="00673E39" w:rsidP="00673E39">
            <w:pPr>
              <w:pStyle w:val="ListParagraph"/>
              <w:numPr>
                <w:ilvl w:val="0"/>
                <w:numId w:val="20"/>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Use puppets to create own puppet show Teachers can make into show for an audience / create a stage etc. </w:t>
            </w:r>
          </w:p>
          <w:p w14:paraId="6ACCD486" w14:textId="20A3C8CE" w:rsidR="00DF62AD" w:rsidRPr="005D691D" w:rsidRDefault="00DF62AD" w:rsidP="005D691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p>
        </w:tc>
      </w:tr>
      <w:tr w:rsidR="00927EDA" w14:paraId="708FAD65" w14:textId="77777777" w:rsidTr="005D691D">
        <w:trPr>
          <w:trHeight w:val="178"/>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D3DFEE"/>
            <w:vAlign w:val="center"/>
          </w:tcPr>
          <w:p w14:paraId="1EF74279"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Y3</w:t>
            </w:r>
          </w:p>
        </w:tc>
        <w:tc>
          <w:tcPr>
            <w:tcW w:w="1498" w:type="pct"/>
            <w:tcBorders>
              <w:top w:val="single" w:sz="18" w:space="0" w:color="000000"/>
              <w:left w:val="single" w:sz="18" w:space="0" w:color="000000"/>
              <w:bottom w:val="single" w:sz="8" w:space="0" w:color="000000"/>
              <w:right w:val="single" w:sz="8" w:space="0" w:color="000000"/>
            </w:tcBorders>
            <w:shd w:val="clear" w:color="auto" w:fill="948A54"/>
            <w:vAlign w:val="center"/>
          </w:tcPr>
          <w:p w14:paraId="0EBDE5D7" w14:textId="6DAB317A" w:rsidR="00DF62AD" w:rsidRDefault="001E4744"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Mechanisms</w:t>
            </w:r>
          </w:p>
        </w:tc>
        <w:tc>
          <w:tcPr>
            <w:tcW w:w="1591" w:type="pct"/>
            <w:tcBorders>
              <w:top w:val="single" w:sz="18" w:space="0" w:color="000000"/>
              <w:left w:val="single" w:sz="8" w:space="0" w:color="000000"/>
              <w:bottom w:val="single" w:sz="8" w:space="0" w:color="000000"/>
              <w:right w:val="single" w:sz="8" w:space="0" w:color="000000"/>
            </w:tcBorders>
            <w:shd w:val="clear" w:color="auto" w:fill="F79646"/>
            <w:vAlign w:val="center"/>
          </w:tcPr>
          <w:p w14:paraId="26272054" w14:textId="1A79D950" w:rsidR="00DF62AD" w:rsidRDefault="001E4744"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Structures</w:t>
            </w:r>
          </w:p>
        </w:tc>
        <w:tc>
          <w:tcPr>
            <w:tcW w:w="1490" w:type="pct"/>
            <w:tcBorders>
              <w:top w:val="single" w:sz="18" w:space="0" w:color="000000"/>
              <w:left w:val="single" w:sz="8" w:space="0" w:color="000000"/>
              <w:bottom w:val="single" w:sz="8" w:space="0" w:color="000000"/>
              <w:right w:val="single" w:sz="18" w:space="0" w:color="000000"/>
            </w:tcBorders>
            <w:shd w:val="clear" w:color="auto" w:fill="E5B9B7"/>
            <w:vAlign w:val="center"/>
          </w:tcPr>
          <w:p w14:paraId="46100B56" w14:textId="19562FF0" w:rsidR="00DF62AD" w:rsidRDefault="001E4744" w:rsidP="00927EDA">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Cooking and Nutrition</w:t>
            </w:r>
          </w:p>
        </w:tc>
      </w:tr>
      <w:tr w:rsidR="00DF62AD" w14:paraId="641FE730" w14:textId="77777777" w:rsidTr="005D69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vAlign w:val="center"/>
          </w:tcPr>
          <w:p w14:paraId="52FBDCA6" w14:textId="77777777"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Problem</w:t>
            </w:r>
          </w:p>
        </w:tc>
        <w:tc>
          <w:tcPr>
            <w:tcW w:w="1498" w:type="pct"/>
            <w:tcBorders>
              <w:top w:val="single" w:sz="18" w:space="0" w:color="000000"/>
              <w:left w:val="single" w:sz="18" w:space="0" w:color="000000"/>
              <w:bottom w:val="single" w:sz="8" w:space="0" w:color="000000"/>
              <w:right w:val="single" w:sz="8" w:space="0" w:color="000000"/>
            </w:tcBorders>
            <w:vAlign w:val="center"/>
          </w:tcPr>
          <w:p w14:paraId="234CA7F2" w14:textId="04EAC27B" w:rsidR="001E4744" w:rsidRDefault="001E4744"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How can you move heavy objects/water – Egyptians</w:t>
            </w:r>
          </w:p>
        </w:tc>
        <w:tc>
          <w:tcPr>
            <w:tcW w:w="1591" w:type="pct"/>
            <w:tcBorders>
              <w:top w:val="single" w:sz="18" w:space="0" w:color="000000"/>
              <w:left w:val="single" w:sz="8" w:space="0" w:color="000000"/>
              <w:bottom w:val="single" w:sz="8" w:space="0" w:color="000000"/>
              <w:right w:val="single" w:sz="8" w:space="0" w:color="000000"/>
            </w:tcBorders>
            <w:vAlign w:val="center"/>
          </w:tcPr>
          <w:p w14:paraId="4ED3A802" w14:textId="11B48FB8" w:rsidR="00DF62AD" w:rsidRDefault="001E4744"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F761AD">
              <w:rPr>
                <w:rFonts w:ascii="Century Gothic" w:eastAsia="Century Gothic" w:hAnsi="Century Gothic" w:cs="Century Gothic"/>
                <w:b/>
                <w:color w:val="002060"/>
                <w:sz w:val="18"/>
                <w:szCs w:val="18"/>
              </w:rPr>
              <w:t>Create a mini greenhouse</w:t>
            </w:r>
          </w:p>
        </w:tc>
        <w:tc>
          <w:tcPr>
            <w:tcW w:w="1490" w:type="pct"/>
            <w:tcBorders>
              <w:top w:val="single" w:sz="18" w:space="0" w:color="000000"/>
              <w:left w:val="single" w:sz="8" w:space="0" w:color="000000"/>
              <w:bottom w:val="single" w:sz="8" w:space="0" w:color="000000"/>
              <w:right w:val="single" w:sz="18" w:space="0" w:color="000000"/>
            </w:tcBorders>
            <w:vAlign w:val="center"/>
          </w:tcPr>
          <w:p w14:paraId="28E13E4D" w14:textId="1D95AA57" w:rsidR="00DF62AD" w:rsidRPr="00F761AD" w:rsidRDefault="001E4744"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Pizza</w:t>
            </w:r>
          </w:p>
        </w:tc>
      </w:tr>
      <w:tr w:rsidR="00927EDA" w14:paraId="6339DD3B" w14:textId="77777777" w:rsidTr="00A964A8">
        <w:trPr>
          <w:trHeight w:val="1419"/>
        </w:trPr>
        <w:tc>
          <w:tcPr>
            <w:cnfStyle w:val="001000000000" w:firstRow="0" w:lastRow="0" w:firstColumn="1" w:lastColumn="0" w:oddVBand="0" w:evenVBand="0" w:oddHBand="0" w:evenHBand="0" w:firstRowFirstColumn="0" w:firstRowLastColumn="0" w:lastRowFirstColumn="0" w:lastRowLastColumn="0"/>
            <w:tcW w:w="421" w:type="pct"/>
            <w:tcBorders>
              <w:top w:val="single" w:sz="8" w:space="0" w:color="000000"/>
              <w:left w:val="single" w:sz="18" w:space="0" w:color="000000"/>
              <w:bottom w:val="single" w:sz="18" w:space="0" w:color="000000"/>
              <w:right w:val="single" w:sz="18" w:space="0" w:color="000000"/>
            </w:tcBorders>
            <w:shd w:val="clear" w:color="auto" w:fill="D3DFEE"/>
            <w:vAlign w:val="center"/>
          </w:tcPr>
          <w:p w14:paraId="36F506C3" w14:textId="77777777" w:rsidR="00DF62AD" w:rsidRDefault="00DF62AD" w:rsidP="00927EDA">
            <w:pPr>
              <w:rPr>
                <w:rFonts w:ascii="Century Gothic" w:eastAsia="Century Gothic" w:hAnsi="Century Gothic" w:cs="Century Gothic"/>
                <w:color w:val="002060"/>
                <w:sz w:val="18"/>
                <w:szCs w:val="18"/>
              </w:rPr>
            </w:pPr>
            <w:bookmarkStart w:id="0" w:name="_heading=h.gjdgxs" w:colFirst="0" w:colLast="0"/>
            <w:bookmarkEnd w:id="0"/>
          </w:p>
        </w:tc>
        <w:tc>
          <w:tcPr>
            <w:tcW w:w="1498" w:type="pct"/>
            <w:tcBorders>
              <w:top w:val="single" w:sz="8" w:space="0" w:color="000000"/>
              <w:left w:val="single" w:sz="18" w:space="0" w:color="000000"/>
              <w:bottom w:val="single" w:sz="18" w:space="0" w:color="000000"/>
              <w:right w:val="single" w:sz="8" w:space="0" w:color="000000"/>
            </w:tcBorders>
            <w:shd w:val="clear" w:color="auto" w:fill="D3DFEE"/>
          </w:tcPr>
          <w:p w14:paraId="0E2B1487" w14:textId="77777777" w:rsidR="001E4744"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xml:space="preserve">: </w:t>
            </w:r>
            <w:r>
              <w:rPr>
                <w:rFonts w:ascii="Century Gothic" w:eastAsia="Century Gothic" w:hAnsi="Century Gothic" w:cs="Century Gothic"/>
                <w:color w:val="002060"/>
                <w:sz w:val="18"/>
                <w:szCs w:val="18"/>
              </w:rPr>
              <w:t xml:space="preserve">History: </w:t>
            </w:r>
            <w:r w:rsidRPr="00F65EF4">
              <w:rPr>
                <w:rFonts w:ascii="Century Gothic" w:eastAsia="Century Gothic" w:hAnsi="Century Gothic" w:cs="Century Gothic"/>
                <w:color w:val="002060"/>
                <w:sz w:val="18"/>
                <w:szCs w:val="18"/>
              </w:rPr>
              <w:t>Egyptians</w:t>
            </w:r>
          </w:p>
          <w:p w14:paraId="25BF4720" w14:textId="77777777" w:rsidR="001E4744"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Moving - heavy weights  - pulleys and levers</w:t>
            </w:r>
          </w:p>
          <w:p w14:paraId="3C785591" w14:textId="3618666D" w:rsidR="00DF62AD"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Shaduf: A hand operated device for lifting water</w:t>
            </w:r>
          </w:p>
        </w:tc>
        <w:tc>
          <w:tcPr>
            <w:tcW w:w="1591" w:type="pct"/>
            <w:tcBorders>
              <w:top w:val="single" w:sz="8" w:space="0" w:color="000000"/>
              <w:left w:val="single" w:sz="8" w:space="0" w:color="000000"/>
              <w:bottom w:val="single" w:sz="18" w:space="0" w:color="000000"/>
              <w:right w:val="single" w:sz="8" w:space="0" w:color="000000"/>
            </w:tcBorders>
            <w:shd w:val="clear" w:color="auto" w:fill="D3DFEE"/>
          </w:tcPr>
          <w:p w14:paraId="6D3D8BE0" w14:textId="544FA2F3" w:rsidR="001E4744"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Science plants unit</w:t>
            </w:r>
          </w:p>
          <w:p w14:paraId="6D2C1106" w14:textId="77777777" w:rsidR="001E4744"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Strength</w:t>
            </w:r>
            <w:r>
              <w:rPr>
                <w:rFonts w:ascii="Century Gothic" w:eastAsia="Century Gothic" w:hAnsi="Century Gothic" w:cs="Century Gothic"/>
                <w:color w:val="002060"/>
                <w:sz w:val="18"/>
                <w:szCs w:val="18"/>
              </w:rPr>
              <w:t>en</w:t>
            </w:r>
            <w:r w:rsidRPr="00F65EF4">
              <w:rPr>
                <w:rFonts w:ascii="Century Gothic" w:eastAsia="Century Gothic" w:hAnsi="Century Gothic" w:cs="Century Gothic"/>
                <w:color w:val="002060"/>
                <w:sz w:val="18"/>
                <w:szCs w:val="18"/>
              </w:rPr>
              <w:t xml:space="preserve"> and reinforce</w:t>
            </w:r>
          </w:p>
          <w:p w14:paraId="4E960EBC" w14:textId="77777777" w:rsidR="001E4744" w:rsidRPr="00F65EF4" w:rsidRDefault="001E4744" w:rsidP="00927EDA">
            <w:pPr>
              <w:pStyle w:val="ListParagraph"/>
              <w:numPr>
                <w:ilvl w:val="0"/>
                <w:numId w:val="19"/>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Use of specific joins/ diagonals </w:t>
            </w:r>
          </w:p>
          <w:p w14:paraId="346A020B" w14:textId="6DC0305D" w:rsidR="00DF62AD" w:rsidRDefault="001E4744" w:rsidP="00927EDA">
            <w:pPr>
              <w:numPr>
                <w:ilvl w:val="0"/>
                <w:numId w:val="19"/>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Hinges</w:t>
            </w:r>
          </w:p>
        </w:tc>
        <w:tc>
          <w:tcPr>
            <w:tcW w:w="1490" w:type="pct"/>
            <w:tcBorders>
              <w:top w:val="single" w:sz="8" w:space="0" w:color="000000"/>
              <w:left w:val="single" w:sz="8" w:space="0" w:color="000000"/>
              <w:bottom w:val="single" w:sz="18" w:space="0" w:color="000000"/>
              <w:right w:val="single" w:sz="18" w:space="0" w:color="000000"/>
            </w:tcBorders>
            <w:shd w:val="clear" w:color="auto" w:fill="D3DFEE"/>
          </w:tcPr>
          <w:p w14:paraId="3267D7B7" w14:textId="36EE40ED" w:rsidR="001E4744" w:rsidRPr="00F65EF4" w:rsidRDefault="001E4744" w:rsidP="00927EDA">
            <w:pPr>
              <w:pStyle w:val="ListParagraph"/>
              <w:numPr>
                <w:ilvl w:val="0"/>
                <w:numId w:val="19"/>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F65EF4">
              <w:rPr>
                <w:rFonts w:ascii="Century Gothic" w:eastAsia="Century Gothic" w:hAnsi="Century Gothic" w:cs="Century Gothic"/>
                <w:color w:val="002060"/>
                <w:sz w:val="18"/>
                <w:szCs w:val="18"/>
              </w:rPr>
              <w:t xml:space="preserve">: </w:t>
            </w:r>
            <w:r>
              <w:rPr>
                <w:rFonts w:ascii="Century Gothic" w:eastAsia="Century Gothic" w:hAnsi="Century Gothic" w:cs="Century Gothic"/>
                <w:color w:val="002060"/>
                <w:sz w:val="18"/>
                <w:szCs w:val="18"/>
              </w:rPr>
              <w:t>G</w:t>
            </w:r>
            <w:r w:rsidRPr="00F65EF4">
              <w:rPr>
                <w:rFonts w:ascii="Century Gothic" w:eastAsia="Century Gothic" w:hAnsi="Century Gothic" w:cs="Century Gothic"/>
                <w:color w:val="002060"/>
                <w:sz w:val="18"/>
                <w:szCs w:val="18"/>
              </w:rPr>
              <w:t xml:space="preserve">eography </w:t>
            </w:r>
            <w:r>
              <w:rPr>
                <w:rFonts w:ascii="Century Gothic" w:eastAsia="Century Gothic" w:hAnsi="Century Gothic" w:cs="Century Gothic"/>
                <w:color w:val="002060"/>
                <w:sz w:val="18"/>
                <w:szCs w:val="18"/>
              </w:rPr>
              <w:t>- Seasonality of f</w:t>
            </w:r>
            <w:r w:rsidRPr="00F65EF4">
              <w:rPr>
                <w:rFonts w:ascii="Century Gothic" w:eastAsia="Century Gothic" w:hAnsi="Century Gothic" w:cs="Century Gothic"/>
                <w:color w:val="002060"/>
                <w:sz w:val="18"/>
                <w:szCs w:val="18"/>
              </w:rPr>
              <w:t>ood</w:t>
            </w:r>
            <w:r>
              <w:rPr>
                <w:rFonts w:ascii="Century Gothic" w:eastAsia="Century Gothic" w:hAnsi="Century Gothic" w:cs="Century Gothic"/>
                <w:color w:val="002060"/>
                <w:sz w:val="18"/>
                <w:szCs w:val="18"/>
              </w:rPr>
              <w:t xml:space="preserve">- </w:t>
            </w:r>
            <w:r w:rsidRPr="00F65EF4">
              <w:rPr>
                <w:rFonts w:ascii="Century Gothic" w:eastAsia="Century Gothic" w:hAnsi="Century Gothic" w:cs="Century Gothic"/>
                <w:color w:val="002060"/>
                <w:sz w:val="18"/>
                <w:szCs w:val="18"/>
              </w:rPr>
              <w:t xml:space="preserve"> </w:t>
            </w:r>
          </w:p>
          <w:p w14:paraId="1CD7623B" w14:textId="6CC95B3C" w:rsidR="00DF62AD" w:rsidRDefault="001E4744" w:rsidP="00927EDA">
            <w:pPr>
              <w:pStyle w:val="ListParagraph"/>
              <w:numPr>
                <w:ilvl w:val="0"/>
                <w:numId w:val="19"/>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Growing/plants </w:t>
            </w:r>
            <w:r>
              <w:rPr>
                <w:rFonts w:ascii="Century Gothic" w:eastAsia="Century Gothic" w:hAnsi="Century Gothic" w:cs="Century Gothic"/>
                <w:color w:val="002060"/>
                <w:sz w:val="18"/>
                <w:szCs w:val="18"/>
              </w:rPr>
              <w:t>– S</w:t>
            </w:r>
            <w:r w:rsidRPr="00F65EF4">
              <w:rPr>
                <w:rFonts w:ascii="Century Gothic" w:eastAsia="Century Gothic" w:hAnsi="Century Gothic" w:cs="Century Gothic"/>
                <w:color w:val="002060"/>
                <w:sz w:val="18"/>
                <w:szCs w:val="18"/>
              </w:rPr>
              <w:t>cience</w:t>
            </w:r>
          </w:p>
          <w:p w14:paraId="5B3A3616" w14:textId="3235D85B" w:rsidR="001E4744" w:rsidRPr="00F65EF4" w:rsidRDefault="001E4744" w:rsidP="00927EDA">
            <w:pPr>
              <w:pStyle w:val="ListParagraph"/>
              <w:numPr>
                <w:ilvl w:val="0"/>
                <w:numId w:val="19"/>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Trip to pizza restaurant included</w:t>
            </w:r>
          </w:p>
        </w:tc>
      </w:tr>
    </w:tbl>
    <w:p w14:paraId="093BBDEB" w14:textId="602DB865" w:rsidR="00927EDA" w:rsidRDefault="00927EDA"/>
    <w:tbl>
      <w:tblPr>
        <w:tblStyle w:val="a"/>
        <w:tblpPr w:leftFromText="180" w:rightFromText="180" w:vertAnchor="text" w:horzAnchor="margin" w:tblpXSpec="right" w:tblpY="78"/>
        <w:tblW w:w="5000" w:type="pct"/>
        <w:tblBorders>
          <w:top w:val="single" w:sz="8" w:space="0" w:color="4F81BD"/>
          <w:bottom w:val="single" w:sz="8" w:space="0" w:color="4F81BD"/>
        </w:tblBorders>
        <w:tblLook w:val="04A0" w:firstRow="1" w:lastRow="0" w:firstColumn="1" w:lastColumn="0" w:noHBand="0" w:noVBand="1"/>
      </w:tblPr>
      <w:tblGrid>
        <w:gridCol w:w="1316"/>
        <w:gridCol w:w="4676"/>
        <w:gridCol w:w="4970"/>
        <w:gridCol w:w="4653"/>
      </w:tblGrid>
      <w:tr w:rsidR="00927EDA" w14:paraId="34D7467B" w14:textId="77777777" w:rsidTr="005D691D">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FFFFFF"/>
            <w:vAlign w:val="center"/>
          </w:tcPr>
          <w:p w14:paraId="3DE90836" w14:textId="2FFC9DBA" w:rsidR="00DF62AD" w:rsidRDefault="00DF62AD" w:rsidP="00927EDA">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Y4</w:t>
            </w:r>
          </w:p>
        </w:tc>
        <w:tc>
          <w:tcPr>
            <w:tcW w:w="1497" w:type="pct"/>
            <w:tcBorders>
              <w:top w:val="single" w:sz="18" w:space="0" w:color="000000"/>
              <w:left w:val="single" w:sz="18" w:space="0" w:color="000000"/>
              <w:bottom w:val="single" w:sz="8" w:space="0" w:color="000000"/>
              <w:right w:val="single" w:sz="8" w:space="0" w:color="000000"/>
            </w:tcBorders>
            <w:shd w:val="clear" w:color="auto" w:fill="9BBB59"/>
            <w:vAlign w:val="center"/>
          </w:tcPr>
          <w:p w14:paraId="2FECC90C" w14:textId="77777777" w:rsidR="00DF62AD" w:rsidRDefault="00DF62AD" w:rsidP="00927EDA">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b w:val="0"/>
                <w:color w:val="002060"/>
                <w:sz w:val="18"/>
                <w:szCs w:val="18"/>
              </w:rPr>
            </w:pPr>
            <w:r>
              <w:rPr>
                <w:rFonts w:ascii="Century Gothic" w:eastAsia="Century Gothic" w:hAnsi="Century Gothic" w:cs="Century Gothic"/>
                <w:color w:val="002060"/>
                <w:sz w:val="18"/>
                <w:szCs w:val="18"/>
              </w:rPr>
              <w:t xml:space="preserve">Textiles </w:t>
            </w:r>
          </w:p>
        </w:tc>
        <w:tc>
          <w:tcPr>
            <w:tcW w:w="1591" w:type="pct"/>
            <w:tcBorders>
              <w:top w:val="single" w:sz="18" w:space="0" w:color="000000"/>
              <w:left w:val="single" w:sz="8" w:space="0" w:color="000000"/>
              <w:bottom w:val="single" w:sz="8" w:space="0" w:color="000000"/>
              <w:right w:val="single" w:sz="8" w:space="0" w:color="000000"/>
            </w:tcBorders>
            <w:shd w:val="clear" w:color="auto" w:fill="249BD6"/>
            <w:vAlign w:val="center"/>
          </w:tcPr>
          <w:p w14:paraId="29E9AB80" w14:textId="1E69A9FE" w:rsidR="00DF62AD" w:rsidRDefault="00DF62AD" w:rsidP="00927EDA">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b w:val="0"/>
                <w:color w:val="002060"/>
                <w:sz w:val="18"/>
                <w:szCs w:val="18"/>
              </w:rPr>
            </w:pPr>
            <w:r w:rsidRPr="003A6C7E">
              <w:rPr>
                <w:rFonts w:ascii="Century Gothic" w:eastAsia="Century Gothic" w:hAnsi="Century Gothic" w:cs="Century Gothic"/>
                <w:color w:val="002060"/>
                <w:sz w:val="18"/>
                <w:szCs w:val="18"/>
              </w:rPr>
              <w:t>Computing</w:t>
            </w:r>
          </w:p>
        </w:tc>
        <w:tc>
          <w:tcPr>
            <w:tcW w:w="1490" w:type="pct"/>
            <w:tcBorders>
              <w:top w:val="single" w:sz="18" w:space="0" w:color="000000"/>
              <w:left w:val="single" w:sz="8" w:space="0" w:color="000000"/>
              <w:bottom w:val="single" w:sz="8" w:space="0" w:color="000000"/>
              <w:right w:val="single" w:sz="18" w:space="0" w:color="000000"/>
            </w:tcBorders>
            <w:shd w:val="clear" w:color="auto" w:fill="8064A2"/>
            <w:vAlign w:val="center"/>
          </w:tcPr>
          <w:p w14:paraId="046514B0" w14:textId="77777777" w:rsidR="00DF62AD" w:rsidRDefault="00DF62AD" w:rsidP="00927EDA">
            <w:pPr>
              <w:jc w:val="cente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b w:val="0"/>
                <w:color w:val="002060"/>
                <w:sz w:val="18"/>
                <w:szCs w:val="18"/>
              </w:rPr>
            </w:pPr>
            <w:r>
              <w:rPr>
                <w:rFonts w:ascii="Century Gothic" w:eastAsia="Century Gothic" w:hAnsi="Century Gothic" w:cs="Century Gothic"/>
                <w:color w:val="002060"/>
                <w:sz w:val="18"/>
                <w:szCs w:val="18"/>
              </w:rPr>
              <w:t>Electrical</w:t>
            </w:r>
          </w:p>
        </w:tc>
      </w:tr>
      <w:tr w:rsidR="00927EDA" w14:paraId="56AEA948" w14:textId="77777777" w:rsidTr="005D691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FFFFFF"/>
            <w:vAlign w:val="center"/>
          </w:tcPr>
          <w:p w14:paraId="41B7AC68" w14:textId="77777777" w:rsidR="00DF62AD" w:rsidRDefault="00DF62AD" w:rsidP="00927EDA">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2060"/>
                <w:sz w:val="18"/>
                <w:szCs w:val="18"/>
              </w:rPr>
              <w:t>Problem</w:t>
            </w:r>
          </w:p>
        </w:tc>
        <w:tc>
          <w:tcPr>
            <w:tcW w:w="1497" w:type="pct"/>
            <w:tcBorders>
              <w:top w:val="single" w:sz="18" w:space="0" w:color="000000"/>
              <w:left w:val="single" w:sz="18" w:space="0" w:color="000000"/>
              <w:bottom w:val="single" w:sz="8" w:space="0" w:color="000000"/>
              <w:right w:val="single" w:sz="8" w:space="0" w:color="000000"/>
            </w:tcBorders>
            <w:shd w:val="clear" w:color="auto" w:fill="FFFFFF"/>
            <w:vAlign w:val="center"/>
          </w:tcPr>
          <w:p w14:paraId="3E5DF5D0" w14:textId="77777777" w:rsidR="00DF62AD" w:rsidRPr="003A6C7E"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Recycling a garment</w:t>
            </w:r>
          </w:p>
        </w:tc>
        <w:tc>
          <w:tcPr>
            <w:tcW w:w="1591" w:type="pct"/>
            <w:tcBorders>
              <w:top w:val="single" w:sz="18" w:space="0" w:color="000000"/>
              <w:left w:val="single" w:sz="8" w:space="0" w:color="000000"/>
              <w:bottom w:val="single" w:sz="8" w:space="0" w:color="000000"/>
              <w:right w:val="single" w:sz="8" w:space="0" w:color="000000"/>
            </w:tcBorders>
            <w:shd w:val="clear" w:color="auto" w:fill="FFFFFF"/>
            <w:vAlign w:val="center"/>
          </w:tcPr>
          <w:p w14:paraId="35ABF2D9" w14:textId="77777777" w:rsidR="00DF62AD" w:rsidRPr="00502876" w:rsidRDefault="00DF62AD" w:rsidP="00927EDA">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502876">
              <w:rPr>
                <w:rFonts w:ascii="Century Gothic" w:eastAsia="Century Gothic" w:hAnsi="Century Gothic" w:cs="Century Gothic"/>
                <w:b/>
                <w:color w:val="002060"/>
                <w:sz w:val="18"/>
                <w:szCs w:val="18"/>
              </w:rPr>
              <w:t>Designing and Coding a Prototype Toy</w:t>
            </w:r>
          </w:p>
        </w:tc>
        <w:tc>
          <w:tcPr>
            <w:tcW w:w="1490" w:type="pct"/>
            <w:tcBorders>
              <w:top w:val="single" w:sz="18" w:space="0" w:color="000000"/>
              <w:left w:val="single" w:sz="8" w:space="0" w:color="000000"/>
              <w:bottom w:val="single" w:sz="8" w:space="0" w:color="000000"/>
              <w:right w:val="single" w:sz="18" w:space="0" w:color="000000"/>
            </w:tcBorders>
            <w:shd w:val="clear" w:color="auto" w:fill="FFFFFF"/>
            <w:vAlign w:val="center"/>
          </w:tcPr>
          <w:p w14:paraId="209030D9" w14:textId="77777777" w:rsidR="00DF62AD" w:rsidRPr="003A6C7E" w:rsidRDefault="00DF62AD" w:rsidP="00927EDA">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Create your own speaker</w:t>
            </w:r>
          </w:p>
        </w:tc>
      </w:tr>
      <w:tr w:rsidR="00927EDA" w14:paraId="359F588F" w14:textId="77777777" w:rsidTr="005D691D">
        <w:trPr>
          <w:trHeight w:val="1117"/>
        </w:trPr>
        <w:tc>
          <w:tcPr>
            <w:cnfStyle w:val="001000000000" w:firstRow="0" w:lastRow="0" w:firstColumn="1" w:lastColumn="0" w:oddVBand="0" w:evenVBand="0" w:oddHBand="0" w:evenHBand="0" w:firstRowFirstColumn="0" w:firstRowLastColumn="0" w:lastRowFirstColumn="0" w:lastRowLastColumn="0"/>
            <w:tcW w:w="421" w:type="pct"/>
            <w:tcBorders>
              <w:top w:val="single" w:sz="8" w:space="0" w:color="000000"/>
              <w:left w:val="single" w:sz="18" w:space="0" w:color="000000"/>
              <w:bottom w:val="single" w:sz="18" w:space="0" w:color="auto"/>
              <w:right w:val="single" w:sz="18" w:space="0" w:color="000000"/>
            </w:tcBorders>
            <w:shd w:val="clear" w:color="auto" w:fill="FFFFFF"/>
            <w:vAlign w:val="center"/>
          </w:tcPr>
          <w:p w14:paraId="05A10EB2" w14:textId="77777777" w:rsidR="00DF62AD" w:rsidRDefault="00DF62AD" w:rsidP="00927EDA">
            <w:pPr>
              <w:jc w:val="center"/>
              <w:rPr>
                <w:rFonts w:ascii="Century Gothic" w:eastAsia="Century Gothic" w:hAnsi="Century Gothic" w:cs="Century Gothic"/>
                <w:color w:val="000000"/>
                <w:sz w:val="18"/>
                <w:szCs w:val="18"/>
              </w:rPr>
            </w:pPr>
          </w:p>
        </w:tc>
        <w:tc>
          <w:tcPr>
            <w:tcW w:w="1497" w:type="pct"/>
            <w:tcBorders>
              <w:top w:val="single" w:sz="8" w:space="0" w:color="000000"/>
              <w:left w:val="single" w:sz="18" w:space="0" w:color="000000"/>
              <w:bottom w:val="single" w:sz="18" w:space="0" w:color="auto"/>
              <w:right w:val="single" w:sz="8" w:space="0" w:color="000000"/>
            </w:tcBorders>
            <w:shd w:val="clear" w:color="auto" w:fill="FFFFFF"/>
          </w:tcPr>
          <w:p w14:paraId="0EBD667C" w14:textId="77777777" w:rsidR="00DF62AD" w:rsidRPr="00F761A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Pr>
                <w:rFonts w:ascii="Century Gothic" w:eastAsia="Century Gothic" w:hAnsi="Century Gothic" w:cs="Century Gothic"/>
                <w:color w:val="002060"/>
                <w:sz w:val="18"/>
                <w:szCs w:val="18"/>
              </w:rPr>
              <w:t>:</w:t>
            </w:r>
            <w:r w:rsidRPr="00F761AD">
              <w:rPr>
                <w:rFonts w:ascii="Century Gothic" w:eastAsia="Century Gothic" w:hAnsi="Century Gothic" w:cs="Century Gothic"/>
                <w:color w:val="002060"/>
                <w:sz w:val="18"/>
                <w:szCs w:val="18"/>
              </w:rPr>
              <w:t xml:space="preserve"> </w:t>
            </w:r>
            <w:r>
              <w:rPr>
                <w:rFonts w:ascii="Century Gothic" w:eastAsia="Century Gothic" w:hAnsi="Century Gothic" w:cs="Century Gothic"/>
                <w:color w:val="002060"/>
                <w:sz w:val="18"/>
                <w:szCs w:val="18"/>
              </w:rPr>
              <w:t xml:space="preserve">Geography - </w:t>
            </w:r>
            <w:r w:rsidRPr="00F761AD">
              <w:rPr>
                <w:rFonts w:ascii="Century Gothic" w:eastAsia="Century Gothic" w:hAnsi="Century Gothic" w:cs="Century Gothic"/>
                <w:color w:val="002060"/>
                <w:sz w:val="18"/>
                <w:szCs w:val="18"/>
              </w:rPr>
              <w:t xml:space="preserve">climate change and </w:t>
            </w:r>
            <w:r>
              <w:rPr>
                <w:rFonts w:ascii="Century Gothic" w:eastAsia="Century Gothic" w:hAnsi="Century Gothic" w:cs="Century Gothic"/>
                <w:color w:val="002060"/>
                <w:sz w:val="18"/>
                <w:szCs w:val="18"/>
              </w:rPr>
              <w:t xml:space="preserve">English - </w:t>
            </w:r>
            <w:r w:rsidRPr="00F761AD">
              <w:rPr>
                <w:rFonts w:ascii="Century Gothic" w:eastAsia="Century Gothic" w:hAnsi="Century Gothic" w:cs="Century Gothic"/>
                <w:color w:val="002060"/>
                <w:sz w:val="18"/>
                <w:szCs w:val="18"/>
              </w:rPr>
              <w:t>Shackleton’s journey</w:t>
            </w:r>
          </w:p>
          <w:p w14:paraId="13114FC8" w14:textId="77777777" w:rsidR="00DF62AD" w:rsidRPr="00F761A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Re-use and repurpose an old garment using a given pattern or brief.</w:t>
            </w:r>
          </w:p>
          <w:p w14:paraId="1A2E6FFE" w14:textId="77777777" w:rsidR="00DF62AD" w:rsidRPr="00F761A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Being given a pattern – create a bag for the journey</w:t>
            </w:r>
          </w:p>
          <w:p w14:paraId="028B2FEE" w14:textId="77777777" w:rsidR="00DF62AD" w:rsidRPr="00F761A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Fraying/ using blanket stitch to stop fraying</w:t>
            </w:r>
          </w:p>
          <w:p w14:paraId="30BA69F8" w14:textId="77777777" w:rsidR="00DF62AD" w:rsidRPr="00F761A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Using back stitch  and turning inside out</w:t>
            </w:r>
          </w:p>
          <w:p w14:paraId="2114087C" w14:textId="74C639CB" w:rsidR="00DF62AD" w:rsidRPr="005D691D" w:rsidRDefault="00DF62AD" w:rsidP="00927EDA">
            <w:pPr>
              <w:pStyle w:val="ListParagraph"/>
              <w:numPr>
                <w:ilvl w:val="0"/>
                <w:numId w:val="11"/>
              </w:numPr>
              <w:ind w:left="436"/>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Pupils to add their own design element</w:t>
            </w:r>
          </w:p>
        </w:tc>
        <w:tc>
          <w:tcPr>
            <w:tcW w:w="1591" w:type="pct"/>
            <w:tcBorders>
              <w:top w:val="single" w:sz="8" w:space="0" w:color="000000"/>
              <w:left w:val="single" w:sz="8" w:space="0" w:color="000000"/>
              <w:bottom w:val="single" w:sz="18" w:space="0" w:color="auto"/>
              <w:right w:val="single" w:sz="8" w:space="0" w:color="000000"/>
            </w:tcBorders>
            <w:shd w:val="clear" w:color="auto" w:fill="FFFFFF"/>
          </w:tcPr>
          <w:p w14:paraId="189645CE" w14:textId="77777777" w:rsidR="00DF62AD" w:rsidRPr="00502876" w:rsidRDefault="00DF62AD" w:rsidP="00927EDA">
            <w:pPr>
              <w:pStyle w:val="ListParagraph"/>
              <w:numPr>
                <w:ilvl w:val="0"/>
                <w:numId w:val="11"/>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502876">
              <w:rPr>
                <w:rFonts w:ascii="Century Gothic" w:eastAsia="Century Gothic" w:hAnsi="Century Gothic" w:cs="Century Gothic"/>
                <w:b/>
                <w:color w:val="002060"/>
                <w:sz w:val="18"/>
                <w:szCs w:val="18"/>
              </w:rPr>
              <w:t>Link</w:t>
            </w:r>
            <w:r w:rsidRPr="00502876">
              <w:rPr>
                <w:rFonts w:ascii="Century Gothic" w:eastAsia="Century Gothic" w:hAnsi="Century Gothic" w:cs="Century Gothic"/>
                <w:color w:val="002060"/>
                <w:sz w:val="18"/>
                <w:szCs w:val="18"/>
              </w:rPr>
              <w:t>: Computing – scratch coding to select, use and combine software and content to accomplish given goals; using input devices such as sensors.</w:t>
            </w:r>
          </w:p>
          <w:p w14:paraId="5800B19F" w14:textId="77777777" w:rsidR="00DF62AD" w:rsidRPr="00502876" w:rsidRDefault="00DF62AD" w:rsidP="00927EDA">
            <w:pPr>
              <w:pStyle w:val="ListParagraph"/>
              <w:numPr>
                <w:ilvl w:val="0"/>
                <w:numId w:val="11"/>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502876">
              <w:rPr>
                <w:rFonts w:ascii="Century Gothic" w:eastAsia="Century Gothic" w:hAnsi="Century Gothic" w:cs="Century Gothic"/>
                <w:color w:val="002060"/>
                <w:sz w:val="18"/>
                <w:szCs w:val="18"/>
              </w:rPr>
              <w:t>Design and code an interactive toy (input and output) using Scratch.</w:t>
            </w:r>
          </w:p>
          <w:p w14:paraId="2DAB0D09" w14:textId="77777777" w:rsidR="00DF62AD" w:rsidRPr="00502876" w:rsidRDefault="00DF62AD" w:rsidP="00927EDA">
            <w:pPr>
              <w:pStyle w:val="ListParagraph"/>
              <w:numPr>
                <w:ilvl w:val="0"/>
                <w:numId w:val="11"/>
              </w:numPr>
              <w:pBdr>
                <w:top w:val="nil"/>
                <w:left w:val="nil"/>
                <w:bottom w:val="nil"/>
                <w:right w:val="nil"/>
                <w:between w:val="nil"/>
              </w:pBd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502876">
              <w:rPr>
                <w:rFonts w:ascii="Century Gothic" w:eastAsia="Century Gothic" w:hAnsi="Century Gothic" w:cs="Century Gothic"/>
                <w:color w:val="002060"/>
                <w:sz w:val="18"/>
                <w:szCs w:val="18"/>
              </w:rPr>
              <w:t>Use a Crumble controller to make working models of parts of your toy, including lights, sensors and alarms.</w:t>
            </w:r>
          </w:p>
          <w:p w14:paraId="161FD7CE" w14:textId="77777777" w:rsidR="00DF62AD" w:rsidRPr="00502876" w:rsidRDefault="00DF62AD" w:rsidP="00927EDA">
            <w:pPr>
              <w:pStyle w:val="ListParagraph"/>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p>
        </w:tc>
        <w:tc>
          <w:tcPr>
            <w:tcW w:w="1490" w:type="pct"/>
            <w:tcBorders>
              <w:top w:val="single" w:sz="8" w:space="0" w:color="000000"/>
              <w:left w:val="single" w:sz="8" w:space="0" w:color="000000"/>
              <w:bottom w:val="single" w:sz="18" w:space="0" w:color="auto"/>
              <w:right w:val="single" w:sz="18" w:space="0" w:color="000000"/>
            </w:tcBorders>
            <w:shd w:val="clear" w:color="auto" w:fill="FFFFFF"/>
          </w:tcPr>
          <w:p w14:paraId="5EA6C2E4" w14:textId="77777777" w:rsidR="00DF62AD" w:rsidRPr="00F761AD" w:rsidRDefault="00DF62AD" w:rsidP="00927EDA">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 xml:space="preserve">Link: </w:t>
            </w:r>
            <w:r>
              <w:rPr>
                <w:rFonts w:ascii="Century Gothic" w:eastAsia="Century Gothic" w:hAnsi="Century Gothic" w:cs="Century Gothic"/>
                <w:color w:val="002060"/>
                <w:sz w:val="18"/>
                <w:szCs w:val="18"/>
              </w:rPr>
              <w:t>S</w:t>
            </w:r>
            <w:r w:rsidRPr="00F761AD">
              <w:rPr>
                <w:rFonts w:ascii="Century Gothic" w:eastAsia="Century Gothic" w:hAnsi="Century Gothic" w:cs="Century Gothic"/>
                <w:color w:val="002060"/>
                <w:sz w:val="18"/>
                <w:szCs w:val="18"/>
              </w:rPr>
              <w:t xml:space="preserve">ound topic in </w:t>
            </w:r>
            <w:r>
              <w:rPr>
                <w:rFonts w:ascii="Century Gothic" w:eastAsia="Century Gothic" w:hAnsi="Century Gothic" w:cs="Century Gothic"/>
                <w:color w:val="002060"/>
                <w:sz w:val="18"/>
                <w:szCs w:val="18"/>
              </w:rPr>
              <w:t>S</w:t>
            </w:r>
            <w:r w:rsidRPr="00F761AD">
              <w:rPr>
                <w:rFonts w:ascii="Century Gothic" w:eastAsia="Century Gothic" w:hAnsi="Century Gothic" w:cs="Century Gothic"/>
                <w:color w:val="002060"/>
                <w:sz w:val="18"/>
                <w:szCs w:val="18"/>
              </w:rPr>
              <w:t>cience.</w:t>
            </w:r>
          </w:p>
          <w:p w14:paraId="3E8F827D" w14:textId="77777777" w:rsidR="00DF62AD" w:rsidRPr="00F761AD" w:rsidRDefault="00DF62AD" w:rsidP="00927EDA">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Electrical system in a product</w:t>
            </w:r>
          </w:p>
          <w:p w14:paraId="228DD133" w14:textId="77777777" w:rsidR="00DF62AD" w:rsidRPr="00F761AD" w:rsidRDefault="00DF62AD" w:rsidP="00927EDA">
            <w:pPr>
              <w:pStyle w:val="ListParagraph"/>
              <w:numPr>
                <w:ilvl w:val="0"/>
                <w:numId w:val="1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F761AD">
              <w:rPr>
                <w:rFonts w:ascii="Century Gothic" w:eastAsia="Century Gothic" w:hAnsi="Century Gothic" w:cs="Century Gothic"/>
                <w:color w:val="002060"/>
                <w:sz w:val="18"/>
                <w:szCs w:val="18"/>
              </w:rPr>
              <w:t>Using switches or sensors to affect use. (Variable resistor to create volume control, infrared to create alarm, light sensor to create musical night light.</w:t>
            </w:r>
          </w:p>
        </w:tc>
      </w:tr>
      <w:tr w:rsidR="005D691D" w14:paraId="706EA961" w14:textId="77777777" w:rsidTr="005D691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auto"/>
              <w:left w:val="single" w:sz="18" w:space="0" w:color="000000"/>
              <w:bottom w:val="single" w:sz="18" w:space="0" w:color="000000"/>
              <w:right w:val="single" w:sz="18" w:space="0" w:color="000000"/>
            </w:tcBorders>
            <w:shd w:val="clear" w:color="auto" w:fill="DBE5F1" w:themeFill="accent1" w:themeFillTint="33"/>
            <w:vAlign w:val="center"/>
          </w:tcPr>
          <w:p w14:paraId="3D154748" w14:textId="77777777" w:rsidR="005D691D" w:rsidRDefault="005D691D" w:rsidP="005D691D">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Y5</w:t>
            </w:r>
          </w:p>
        </w:tc>
        <w:tc>
          <w:tcPr>
            <w:tcW w:w="1497" w:type="pct"/>
            <w:tcBorders>
              <w:top w:val="single" w:sz="18" w:space="0" w:color="auto"/>
              <w:left w:val="single" w:sz="18" w:space="0" w:color="000000"/>
              <w:bottom w:val="single" w:sz="18" w:space="0" w:color="000000"/>
              <w:right w:val="single" w:sz="8" w:space="0" w:color="000000"/>
            </w:tcBorders>
            <w:shd w:val="clear" w:color="auto" w:fill="948A54" w:themeFill="background2" w:themeFillShade="80"/>
            <w:vAlign w:val="center"/>
          </w:tcPr>
          <w:p w14:paraId="745C6D1F" w14:textId="1F48C9C8" w:rsidR="005D691D" w:rsidRDefault="005D691D" w:rsidP="005D691D">
            <w:pPr>
              <w:tabs>
                <w:tab w:val="left" w:pos="1020"/>
              </w:tabs>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Mechanisms</w:t>
            </w:r>
          </w:p>
        </w:tc>
        <w:tc>
          <w:tcPr>
            <w:tcW w:w="1591" w:type="pct"/>
            <w:tcBorders>
              <w:top w:val="single" w:sz="18" w:space="0" w:color="auto"/>
              <w:left w:val="single" w:sz="8" w:space="0" w:color="000000"/>
              <w:bottom w:val="single" w:sz="18" w:space="0" w:color="000000"/>
              <w:right w:val="single" w:sz="8" w:space="0" w:color="000000"/>
            </w:tcBorders>
            <w:shd w:val="clear" w:color="auto" w:fill="F79646" w:themeFill="accent6"/>
            <w:vAlign w:val="center"/>
          </w:tcPr>
          <w:p w14:paraId="18D3218B" w14:textId="67AA8B92" w:rsidR="005D691D" w:rsidRDefault="005D691D" w:rsidP="005D691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Structures</w:t>
            </w:r>
          </w:p>
        </w:tc>
        <w:tc>
          <w:tcPr>
            <w:tcW w:w="1490" w:type="pct"/>
            <w:tcBorders>
              <w:top w:val="single" w:sz="18" w:space="0" w:color="auto"/>
              <w:left w:val="single" w:sz="8" w:space="0" w:color="000000"/>
              <w:bottom w:val="single" w:sz="18" w:space="0" w:color="000000"/>
              <w:right w:val="single" w:sz="18" w:space="0" w:color="000000"/>
            </w:tcBorders>
            <w:shd w:val="clear" w:color="auto" w:fill="E5B9B7"/>
            <w:vAlign w:val="center"/>
          </w:tcPr>
          <w:p w14:paraId="76BA9EE5" w14:textId="77777777" w:rsidR="005D691D" w:rsidRDefault="005D691D" w:rsidP="005D691D">
            <w:pPr>
              <w:jc w:val="cente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Cooking and Nutrition</w:t>
            </w:r>
          </w:p>
        </w:tc>
      </w:tr>
      <w:tr w:rsidR="005D691D" w14:paraId="2EC95A36" w14:textId="77777777" w:rsidTr="005D691D">
        <w:trPr>
          <w:trHeight w:val="199"/>
        </w:trPr>
        <w:tc>
          <w:tcPr>
            <w:tcW w:w="421" w:type="pct"/>
            <w:tcBorders>
              <w:top w:val="single" w:sz="18" w:space="0" w:color="000000"/>
              <w:left w:val="single" w:sz="18" w:space="0" w:color="000000"/>
              <w:bottom w:val="single" w:sz="8" w:space="0" w:color="000000"/>
              <w:right w:val="single" w:sz="18" w:space="0" w:color="000000"/>
            </w:tcBorders>
            <w:shd w:val="clear" w:color="auto" w:fill="DBE5F1" w:themeFill="accent1" w:themeFillTint="33"/>
            <w:vAlign w:val="center"/>
          </w:tcPr>
          <w:p w14:paraId="6064E78C" w14:textId="77777777" w:rsidR="005D691D" w:rsidRDefault="005D691D" w:rsidP="005D691D">
            <w:pPr>
              <w:jc w:val="center"/>
              <w:cnfStyle w:val="001000000000" w:firstRow="0" w:lastRow="0" w:firstColumn="1" w:lastColumn="0" w:oddVBand="0" w:evenVBand="0" w:oddHBand="0" w:evenHBand="0" w:firstRowFirstColumn="0" w:firstRowLastColumn="0" w:lastRowFirstColumn="0" w:lastRowLastColumn="0"/>
              <w:rPr>
                <w:rFonts w:ascii="Century Gothic" w:eastAsia="Century Gothic" w:hAnsi="Century Gothic" w:cs="Century Gothic"/>
                <w:color w:val="000000"/>
                <w:sz w:val="18"/>
                <w:szCs w:val="18"/>
              </w:rPr>
            </w:pPr>
            <w:r>
              <w:rPr>
                <w:rFonts w:ascii="Century Gothic" w:eastAsia="Century Gothic" w:hAnsi="Century Gothic" w:cs="Century Gothic"/>
                <w:color w:val="002060"/>
                <w:sz w:val="18"/>
                <w:szCs w:val="18"/>
              </w:rPr>
              <w:t>Problem</w:t>
            </w:r>
          </w:p>
        </w:tc>
        <w:tc>
          <w:tcPr>
            <w:tcW w:w="1497" w:type="pct"/>
            <w:tcBorders>
              <w:top w:val="single" w:sz="18" w:space="0" w:color="000000"/>
              <w:left w:val="single" w:sz="18" w:space="0" w:color="000000"/>
              <w:bottom w:val="single" w:sz="8" w:space="0" w:color="000000"/>
              <w:right w:val="single" w:sz="8" w:space="0" w:color="000000"/>
            </w:tcBorders>
            <w:shd w:val="clear" w:color="auto" w:fill="DBE5F1" w:themeFill="accent1" w:themeFillTint="33"/>
            <w:vAlign w:val="center"/>
          </w:tcPr>
          <w:p w14:paraId="1A13C2B3" w14:textId="4671B806" w:rsidR="005D691D" w:rsidRPr="003A6C7E" w:rsidRDefault="005D691D" w:rsidP="005D691D">
            <w:pPr>
              <w:tabs>
                <w:tab w:val="left" w:pos="1020"/>
              </w:tabs>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 xml:space="preserve">How do I show how the Earth revolves around the sun? </w:t>
            </w:r>
            <w:r w:rsidRPr="003A6C7E">
              <w:rPr>
                <w:rFonts w:ascii="Century Gothic" w:eastAsia="Century Gothic" w:hAnsi="Century Gothic" w:cs="Century Gothic"/>
                <w:b/>
                <w:color w:val="002060"/>
                <w:sz w:val="18"/>
                <w:szCs w:val="18"/>
              </w:rPr>
              <w:t xml:space="preserve"> </w:t>
            </w:r>
          </w:p>
        </w:tc>
        <w:tc>
          <w:tcPr>
            <w:tcW w:w="1591" w:type="pct"/>
            <w:tcBorders>
              <w:top w:val="single" w:sz="18" w:space="0" w:color="000000"/>
              <w:left w:val="single" w:sz="8" w:space="0" w:color="000000"/>
              <w:bottom w:val="single" w:sz="8" w:space="0" w:color="000000"/>
              <w:right w:val="single" w:sz="8" w:space="0" w:color="000000"/>
            </w:tcBorders>
            <w:shd w:val="clear" w:color="auto" w:fill="DBE5F1" w:themeFill="accent1" w:themeFillTint="33"/>
            <w:vAlign w:val="center"/>
          </w:tcPr>
          <w:p w14:paraId="03210288" w14:textId="14B94592" w:rsidR="005D691D" w:rsidRPr="003A6C7E" w:rsidRDefault="005D691D" w:rsidP="005D691D">
            <w:pPr>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Building Bridges</w:t>
            </w:r>
          </w:p>
        </w:tc>
        <w:tc>
          <w:tcPr>
            <w:tcW w:w="1490" w:type="pct"/>
            <w:tcBorders>
              <w:top w:val="single" w:sz="18" w:space="0" w:color="000000"/>
              <w:left w:val="single" w:sz="8" w:space="0" w:color="000000"/>
              <w:bottom w:val="single" w:sz="8" w:space="0" w:color="000000"/>
              <w:right w:val="single" w:sz="18" w:space="0" w:color="000000"/>
            </w:tcBorders>
            <w:shd w:val="clear" w:color="auto" w:fill="DBE5F1" w:themeFill="accent1" w:themeFillTint="33"/>
            <w:vAlign w:val="center"/>
          </w:tcPr>
          <w:p w14:paraId="246AC30C" w14:textId="446DE3F5" w:rsidR="005D691D" w:rsidRPr="003A6C7E" w:rsidRDefault="005D691D" w:rsidP="00A964A8">
            <w:pPr>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 xml:space="preserve"> </w:t>
            </w:r>
          </w:p>
        </w:tc>
      </w:tr>
      <w:tr w:rsidR="005D691D" w14:paraId="15909727" w14:textId="77777777" w:rsidTr="005D691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 w:type="pct"/>
            <w:tcBorders>
              <w:top w:val="single" w:sz="8" w:space="0" w:color="000000"/>
              <w:left w:val="single" w:sz="18" w:space="0" w:color="000000"/>
              <w:right w:val="single" w:sz="18" w:space="0" w:color="000000"/>
            </w:tcBorders>
            <w:shd w:val="clear" w:color="auto" w:fill="DBE5F1" w:themeFill="accent1" w:themeFillTint="33"/>
            <w:vAlign w:val="center"/>
          </w:tcPr>
          <w:p w14:paraId="7D969298" w14:textId="77777777" w:rsidR="005D691D" w:rsidRDefault="005D691D" w:rsidP="005D691D">
            <w:pPr>
              <w:jc w:val="center"/>
              <w:rPr>
                <w:rFonts w:ascii="Century Gothic" w:eastAsia="Century Gothic" w:hAnsi="Century Gothic" w:cs="Century Gothic"/>
                <w:color w:val="002060"/>
                <w:sz w:val="18"/>
                <w:szCs w:val="18"/>
              </w:rPr>
            </w:pPr>
          </w:p>
        </w:tc>
        <w:tc>
          <w:tcPr>
            <w:tcW w:w="1497" w:type="pct"/>
            <w:tcBorders>
              <w:top w:val="single" w:sz="8" w:space="0" w:color="000000"/>
              <w:left w:val="single" w:sz="18" w:space="0" w:color="000000"/>
              <w:right w:val="single" w:sz="8" w:space="0" w:color="000000"/>
            </w:tcBorders>
            <w:shd w:val="clear" w:color="auto" w:fill="DBE5F1" w:themeFill="accent1" w:themeFillTint="33"/>
          </w:tcPr>
          <w:p w14:paraId="13ADAB21" w14:textId="77777777" w:rsidR="005D691D"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 xml:space="preserve">Link: </w:t>
            </w:r>
            <w:r>
              <w:rPr>
                <w:rFonts w:ascii="Century Gothic" w:eastAsia="Century Gothic" w:hAnsi="Century Gothic" w:cs="Century Gothic"/>
                <w:color w:val="002060"/>
                <w:sz w:val="18"/>
                <w:szCs w:val="18"/>
              </w:rPr>
              <w:t xml:space="preserve">Science- Sun, Earth and Moon </w:t>
            </w:r>
          </w:p>
          <w:p w14:paraId="088AC884" w14:textId="77777777" w:rsidR="005D691D" w:rsidRPr="00F65EF4"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 xml:space="preserve">Understanding of different types of cams and how they move (e.g. eccentric, round, snail cams). </w:t>
            </w:r>
          </w:p>
          <w:p w14:paraId="6ADC06AC" w14:textId="4F3B13EB" w:rsidR="005D691D" w:rsidRPr="002549A9"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F65EF4">
              <w:rPr>
                <w:rFonts w:ascii="Century Gothic" w:eastAsia="Century Gothic" w:hAnsi="Century Gothic" w:cs="Century Gothic"/>
                <w:color w:val="002060"/>
                <w:sz w:val="18"/>
                <w:szCs w:val="18"/>
              </w:rPr>
              <w:t>Create an Earth to move around the Sun</w:t>
            </w:r>
          </w:p>
        </w:tc>
        <w:tc>
          <w:tcPr>
            <w:tcW w:w="1591" w:type="pct"/>
            <w:tcBorders>
              <w:top w:val="single" w:sz="8" w:space="0" w:color="000000"/>
              <w:left w:val="single" w:sz="8" w:space="0" w:color="000000"/>
              <w:right w:val="single" w:sz="8" w:space="0" w:color="000000"/>
            </w:tcBorders>
            <w:shd w:val="clear" w:color="auto" w:fill="DBE5F1" w:themeFill="accent1" w:themeFillTint="33"/>
          </w:tcPr>
          <w:p w14:paraId="22AEAA3D" w14:textId="77777777" w:rsidR="005D691D" w:rsidRPr="005D691D" w:rsidRDefault="005D691D" w:rsidP="005D691D">
            <w:pPr>
              <w:pStyle w:val="ListParagraph"/>
              <w:numPr>
                <w:ilvl w:val="0"/>
                <w:numId w:val="18"/>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Link</w:t>
            </w:r>
            <w:r>
              <w:rPr>
                <w:rFonts w:ascii="Century Gothic" w:eastAsia="Century Gothic" w:hAnsi="Century Gothic" w:cs="Century Gothic"/>
                <w:color w:val="002060"/>
                <w:sz w:val="18"/>
                <w:szCs w:val="18"/>
              </w:rPr>
              <w:t>:</w:t>
            </w:r>
            <w:r w:rsidRPr="00F65EF4">
              <w:rPr>
                <w:rFonts w:ascii="Century Gothic" w:eastAsia="Century Gothic" w:hAnsi="Century Gothic" w:cs="Century Gothic"/>
                <w:color w:val="002060"/>
                <w:sz w:val="18"/>
                <w:szCs w:val="18"/>
              </w:rPr>
              <w:t xml:space="preserve"> </w:t>
            </w:r>
            <w:r>
              <w:rPr>
                <w:rFonts w:ascii="Century Gothic" w:eastAsia="Century Gothic" w:hAnsi="Century Gothic" w:cs="Century Gothic"/>
                <w:color w:val="002060"/>
                <w:sz w:val="18"/>
                <w:szCs w:val="18"/>
              </w:rPr>
              <w:t xml:space="preserve">Geography - </w:t>
            </w:r>
            <w:r w:rsidRPr="00F65EF4">
              <w:rPr>
                <w:rFonts w:ascii="Century Gothic" w:eastAsia="Century Gothic" w:hAnsi="Century Gothic" w:cs="Century Gothic"/>
                <w:color w:val="002060"/>
                <w:sz w:val="18"/>
                <w:szCs w:val="18"/>
              </w:rPr>
              <w:t>/building a bridge betwee</w:t>
            </w:r>
            <w:r>
              <w:rPr>
                <w:rFonts w:ascii="Century Gothic" w:eastAsia="Century Gothic" w:hAnsi="Century Gothic" w:cs="Century Gothic"/>
                <w:color w:val="002060"/>
                <w:sz w:val="18"/>
                <w:szCs w:val="18"/>
              </w:rPr>
              <w:t>n</w:t>
            </w:r>
            <w:r w:rsidRPr="00F65EF4">
              <w:rPr>
                <w:rFonts w:ascii="Century Gothic" w:eastAsia="Century Gothic" w:hAnsi="Century Gothic" w:cs="Century Gothic"/>
                <w:color w:val="002060"/>
                <w:sz w:val="18"/>
                <w:szCs w:val="18"/>
              </w:rPr>
              <w:t xml:space="preserve"> NI and Scotland/bridge across the Thames.</w:t>
            </w:r>
          </w:p>
          <w:p w14:paraId="21C5A27B" w14:textId="77777777" w:rsidR="005D691D" w:rsidRPr="005D691D"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 xml:space="preserve">Strengthening - buttresses, arches, use of triangles, strongest materials, how to make a specific material stronger by manipulating its form e.g. paper by folding and rolling. </w:t>
            </w:r>
          </w:p>
          <w:p w14:paraId="35F704A1" w14:textId="77777777" w:rsidR="005D691D" w:rsidRPr="005D691D"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 xml:space="preserve">Considering different forces that act on a bridge (tension and compression) </w:t>
            </w:r>
          </w:p>
          <w:p w14:paraId="2DD08760" w14:textId="607953F3" w:rsidR="005D691D" w:rsidRPr="00F65EF4" w:rsidRDefault="005D691D" w:rsidP="005D691D">
            <w:pPr>
              <w:pStyle w:val="ListParagraph"/>
              <w:numPr>
                <w:ilvl w:val="0"/>
                <w:numId w:val="17"/>
              </w:numP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Co</w:t>
            </w:r>
            <w:r>
              <w:rPr>
                <w:rFonts w:ascii="Century Gothic" w:eastAsia="Century Gothic" w:hAnsi="Century Gothic" w:cs="Century Gothic"/>
                <w:color w:val="002060"/>
                <w:sz w:val="18"/>
                <w:szCs w:val="18"/>
              </w:rPr>
              <w:t xml:space="preserve">nstruction – cutting materials </w:t>
            </w:r>
            <w:r w:rsidRPr="002549A9">
              <w:rPr>
                <w:rFonts w:ascii="Century Gothic" w:eastAsia="Century Gothic" w:hAnsi="Century Gothic" w:cs="Century Gothic"/>
                <w:color w:val="002060"/>
                <w:sz w:val="18"/>
                <w:szCs w:val="18"/>
              </w:rPr>
              <w:t>making good connections/reinforcing</w:t>
            </w:r>
          </w:p>
        </w:tc>
        <w:tc>
          <w:tcPr>
            <w:tcW w:w="1490" w:type="pct"/>
            <w:tcBorders>
              <w:top w:val="single" w:sz="8" w:space="0" w:color="000000"/>
              <w:left w:val="single" w:sz="8" w:space="0" w:color="000000"/>
              <w:right w:val="single" w:sz="18" w:space="0" w:color="000000"/>
            </w:tcBorders>
            <w:shd w:val="clear" w:color="auto" w:fill="DBE5F1" w:themeFill="accent1" w:themeFillTint="33"/>
          </w:tcPr>
          <w:p w14:paraId="33E64491" w14:textId="77777777" w:rsidR="005D691D" w:rsidRDefault="005D691D" w:rsidP="005D691D">
            <w:pPr>
              <w:pStyle w:val="ListParagraph"/>
              <w:numPr>
                <w:ilvl w:val="0"/>
                <w:numId w:val="17"/>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 xml:space="preserve">Link: </w:t>
            </w:r>
          </w:p>
          <w:p w14:paraId="23E14E96" w14:textId="77777777" w:rsidR="005D691D" w:rsidRPr="002A1C7A" w:rsidRDefault="005D691D" w:rsidP="005D691D">
            <w:pPr>
              <w:pStyle w:val="ListParagraph"/>
              <w:numPr>
                <w:ilvl w:val="0"/>
                <w:numId w:val="17"/>
              </w:numPr>
              <w:pBdr>
                <w:top w:val="nil"/>
                <w:left w:val="nil"/>
                <w:bottom w:val="nil"/>
                <w:right w:val="nil"/>
                <w:between w:val="nil"/>
              </w:pBdr>
              <w:ind w:left="294"/>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color w:val="002060"/>
                <w:sz w:val="18"/>
                <w:szCs w:val="18"/>
              </w:rPr>
              <w:t>Select appropriate ingredients and use a wide range of techniques to combine them</w:t>
            </w:r>
          </w:p>
        </w:tc>
      </w:tr>
      <w:tr w:rsidR="005D691D" w14:paraId="05E329A7" w14:textId="77777777" w:rsidTr="005D691D">
        <w:trPr>
          <w:trHeight w:val="257"/>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8" w:space="0" w:color="000000"/>
              <w:right w:val="single" w:sz="18" w:space="0" w:color="000000"/>
            </w:tcBorders>
            <w:shd w:val="clear" w:color="auto" w:fill="FFFFFF"/>
            <w:vAlign w:val="center"/>
          </w:tcPr>
          <w:p w14:paraId="670371A8" w14:textId="77777777" w:rsidR="005D691D" w:rsidRDefault="005D691D" w:rsidP="005D691D">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Y6</w:t>
            </w:r>
          </w:p>
        </w:tc>
        <w:tc>
          <w:tcPr>
            <w:tcW w:w="1497" w:type="pct"/>
            <w:tcBorders>
              <w:top w:val="single" w:sz="18" w:space="0" w:color="000000"/>
              <w:left w:val="single" w:sz="18" w:space="0" w:color="000000"/>
              <w:bottom w:val="single" w:sz="18" w:space="0" w:color="000000"/>
              <w:right w:val="single" w:sz="4" w:space="0" w:color="auto"/>
            </w:tcBorders>
            <w:shd w:val="clear" w:color="auto" w:fill="9BBB59"/>
            <w:vAlign w:val="center"/>
          </w:tcPr>
          <w:p w14:paraId="0A2C269B" w14:textId="77777777" w:rsidR="005D691D" w:rsidRPr="003A6C7E" w:rsidRDefault="005D691D" w:rsidP="005D691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Textiles</w:t>
            </w:r>
          </w:p>
        </w:tc>
        <w:tc>
          <w:tcPr>
            <w:tcW w:w="1591" w:type="pct"/>
            <w:tcBorders>
              <w:top w:val="single" w:sz="18" w:space="0" w:color="000000"/>
              <w:left w:val="single" w:sz="4" w:space="0" w:color="auto"/>
              <w:bottom w:val="single" w:sz="8" w:space="0" w:color="000000"/>
              <w:right w:val="single" w:sz="8" w:space="0" w:color="000000"/>
            </w:tcBorders>
            <w:shd w:val="clear" w:color="auto" w:fill="E5B9B7"/>
            <w:vAlign w:val="center"/>
          </w:tcPr>
          <w:p w14:paraId="5AD1C35A" w14:textId="77777777" w:rsidR="005D691D" w:rsidRPr="003A6C7E" w:rsidRDefault="005D691D" w:rsidP="005D691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Cooking and Nutrition</w:t>
            </w:r>
          </w:p>
        </w:tc>
        <w:tc>
          <w:tcPr>
            <w:tcW w:w="1490" w:type="pct"/>
            <w:tcBorders>
              <w:top w:val="single" w:sz="18" w:space="0" w:color="000000"/>
              <w:left w:val="single" w:sz="8" w:space="0" w:color="000000"/>
              <w:bottom w:val="single" w:sz="8" w:space="0" w:color="000000"/>
              <w:right w:val="single" w:sz="18" w:space="0" w:color="000000"/>
            </w:tcBorders>
            <w:shd w:val="clear" w:color="auto" w:fill="8064A2"/>
            <w:vAlign w:val="center"/>
          </w:tcPr>
          <w:p w14:paraId="3C4032A1" w14:textId="77777777" w:rsidR="005D691D" w:rsidRPr="003A6C7E" w:rsidRDefault="005D691D" w:rsidP="005D691D">
            <w:pPr>
              <w:jc w:val="center"/>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Electrical</w:t>
            </w:r>
          </w:p>
        </w:tc>
      </w:tr>
      <w:tr w:rsidR="005D691D" w14:paraId="38C9B500" w14:textId="77777777" w:rsidTr="005D691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21" w:type="pct"/>
            <w:tcBorders>
              <w:top w:val="single" w:sz="18" w:space="0" w:color="000000"/>
              <w:left w:val="single" w:sz="18" w:space="0" w:color="000000"/>
              <w:bottom w:val="single" w:sz="2" w:space="0" w:color="000000"/>
              <w:right w:val="single" w:sz="18" w:space="0" w:color="000000"/>
            </w:tcBorders>
            <w:shd w:val="clear" w:color="auto" w:fill="FFFFFF"/>
            <w:vAlign w:val="center"/>
          </w:tcPr>
          <w:p w14:paraId="76C19301" w14:textId="77777777" w:rsidR="005D691D" w:rsidRPr="00A550C8" w:rsidRDefault="005D691D" w:rsidP="005D691D">
            <w:pPr>
              <w:jc w:val="center"/>
              <w:rPr>
                <w:rFonts w:ascii="Century Gothic" w:eastAsia="Century Gothic" w:hAnsi="Century Gothic" w:cs="Century Gothic"/>
                <w:i/>
                <w:color w:val="7030A0"/>
                <w:sz w:val="18"/>
                <w:szCs w:val="18"/>
              </w:rPr>
            </w:pPr>
            <w:r>
              <w:rPr>
                <w:rFonts w:ascii="Century Gothic" w:eastAsia="Century Gothic" w:hAnsi="Century Gothic" w:cs="Century Gothic"/>
                <w:color w:val="002060"/>
                <w:sz w:val="18"/>
                <w:szCs w:val="18"/>
              </w:rPr>
              <w:t>Problem</w:t>
            </w:r>
          </w:p>
        </w:tc>
        <w:tc>
          <w:tcPr>
            <w:tcW w:w="1497" w:type="pct"/>
            <w:tcBorders>
              <w:top w:val="single" w:sz="18" w:space="0" w:color="000000"/>
              <w:left w:val="single" w:sz="18" w:space="0" w:color="000000"/>
              <w:bottom w:val="single" w:sz="4" w:space="0" w:color="auto"/>
              <w:right w:val="single" w:sz="8" w:space="0" w:color="000000"/>
            </w:tcBorders>
            <w:shd w:val="clear" w:color="auto" w:fill="FFFFFF"/>
            <w:vAlign w:val="center"/>
          </w:tcPr>
          <w:p w14:paraId="7B317510" w14:textId="77777777" w:rsidR="005D691D" w:rsidRPr="003A6C7E" w:rsidRDefault="005D691D" w:rsidP="005D691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002060"/>
                <w:sz w:val="18"/>
                <w:szCs w:val="18"/>
              </w:rPr>
            </w:pPr>
            <w:r w:rsidRPr="003A6C7E">
              <w:rPr>
                <w:rFonts w:ascii="Century Gothic" w:eastAsia="Century Gothic" w:hAnsi="Century Gothic" w:cs="Century Gothic"/>
                <w:b/>
                <w:color w:val="002060"/>
                <w:sz w:val="18"/>
                <w:szCs w:val="18"/>
              </w:rPr>
              <w:t>Make Do and Mend</w:t>
            </w:r>
          </w:p>
        </w:tc>
        <w:tc>
          <w:tcPr>
            <w:tcW w:w="1591" w:type="pct"/>
            <w:tcBorders>
              <w:top w:val="single" w:sz="18" w:space="0" w:color="000000"/>
              <w:left w:val="single" w:sz="8" w:space="0" w:color="000000"/>
              <w:bottom w:val="single" w:sz="2" w:space="0" w:color="000000"/>
              <w:right w:val="single" w:sz="8" w:space="0" w:color="000000"/>
            </w:tcBorders>
            <w:shd w:val="clear" w:color="auto" w:fill="FFFFFF"/>
            <w:vAlign w:val="center"/>
          </w:tcPr>
          <w:p w14:paraId="3364CFA3" w14:textId="77777777" w:rsidR="005D691D" w:rsidRPr="003A6C7E" w:rsidRDefault="005D691D" w:rsidP="005D691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sidRPr="003A6C7E">
              <w:rPr>
                <w:rFonts w:ascii="Century Gothic" w:eastAsia="Century Gothic" w:hAnsi="Century Gothic" w:cs="Century Gothic"/>
                <w:b/>
                <w:color w:val="002060"/>
                <w:sz w:val="18"/>
                <w:szCs w:val="18"/>
              </w:rPr>
              <w:t xml:space="preserve">Masterchef: </w:t>
            </w:r>
            <w:r>
              <w:rPr>
                <w:rFonts w:ascii="Century Gothic" w:eastAsia="Century Gothic" w:hAnsi="Century Gothic" w:cs="Century Gothic"/>
                <w:b/>
                <w:color w:val="002060"/>
                <w:sz w:val="18"/>
                <w:szCs w:val="18"/>
              </w:rPr>
              <w:t>Create a menu</w:t>
            </w:r>
          </w:p>
        </w:tc>
        <w:tc>
          <w:tcPr>
            <w:tcW w:w="1490" w:type="pct"/>
            <w:tcBorders>
              <w:top w:val="single" w:sz="18" w:space="0" w:color="000000"/>
              <w:left w:val="single" w:sz="8" w:space="0" w:color="000000"/>
              <w:bottom w:val="single" w:sz="2" w:space="0" w:color="000000"/>
              <w:right w:val="single" w:sz="18" w:space="0" w:color="000000"/>
            </w:tcBorders>
            <w:shd w:val="clear" w:color="auto" w:fill="FFFFFF"/>
            <w:vAlign w:val="center"/>
          </w:tcPr>
          <w:p w14:paraId="3D7E7E8D" w14:textId="2639A073" w:rsidR="005D691D" w:rsidRPr="002549A9" w:rsidRDefault="005D691D" w:rsidP="005D691D">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b/>
                <w:color w:val="002060"/>
                <w:sz w:val="18"/>
                <w:szCs w:val="18"/>
              </w:rPr>
            </w:pPr>
            <w:r>
              <w:rPr>
                <w:rFonts w:ascii="Century Gothic" w:eastAsia="Century Gothic" w:hAnsi="Century Gothic" w:cs="Century Gothic"/>
                <w:b/>
                <w:color w:val="002060"/>
                <w:sz w:val="18"/>
                <w:szCs w:val="18"/>
              </w:rPr>
              <w:t>Create an interactive game for the summer fair</w:t>
            </w:r>
          </w:p>
        </w:tc>
      </w:tr>
      <w:tr w:rsidR="005D691D" w14:paraId="0D6DE530" w14:textId="77777777" w:rsidTr="00A964A8">
        <w:trPr>
          <w:trHeight w:val="77"/>
        </w:trPr>
        <w:tc>
          <w:tcPr>
            <w:cnfStyle w:val="001000000000" w:firstRow="0" w:lastRow="0" w:firstColumn="1" w:lastColumn="0" w:oddVBand="0" w:evenVBand="0" w:oddHBand="0" w:evenHBand="0" w:firstRowFirstColumn="0" w:firstRowLastColumn="0" w:lastRowFirstColumn="0" w:lastRowLastColumn="0"/>
            <w:tcW w:w="421" w:type="pct"/>
            <w:tcBorders>
              <w:top w:val="single" w:sz="2" w:space="0" w:color="000000"/>
              <w:left w:val="single" w:sz="18" w:space="0" w:color="000000"/>
              <w:bottom w:val="single" w:sz="18" w:space="0" w:color="000000"/>
              <w:right w:val="single" w:sz="18" w:space="0" w:color="000000"/>
            </w:tcBorders>
            <w:shd w:val="clear" w:color="auto" w:fill="FFFFFF"/>
            <w:vAlign w:val="center"/>
          </w:tcPr>
          <w:p w14:paraId="2D31894F" w14:textId="77777777" w:rsidR="005D691D" w:rsidRDefault="005D691D" w:rsidP="005D691D">
            <w:pPr>
              <w:jc w:val="center"/>
              <w:rPr>
                <w:rFonts w:ascii="Century Gothic" w:eastAsia="Century Gothic" w:hAnsi="Century Gothic" w:cs="Century Gothic"/>
                <w:color w:val="002060"/>
                <w:sz w:val="18"/>
                <w:szCs w:val="18"/>
              </w:rPr>
            </w:pPr>
          </w:p>
        </w:tc>
        <w:tc>
          <w:tcPr>
            <w:tcW w:w="1497" w:type="pct"/>
            <w:tcBorders>
              <w:top w:val="single" w:sz="4" w:space="0" w:color="auto"/>
              <w:left w:val="single" w:sz="18" w:space="0" w:color="000000"/>
              <w:bottom w:val="single" w:sz="18" w:space="0" w:color="000000"/>
              <w:right w:val="single" w:sz="8" w:space="0" w:color="000000"/>
            </w:tcBorders>
            <w:shd w:val="clear" w:color="auto" w:fill="FFFFFF"/>
          </w:tcPr>
          <w:p w14:paraId="5E241044" w14:textId="362F4FB9" w:rsidR="005D691D" w:rsidRPr="00A964A8" w:rsidRDefault="005D691D" w:rsidP="00A964A8">
            <w:pPr>
              <w:pStyle w:val="ListParagraph"/>
              <w:numPr>
                <w:ilvl w:val="0"/>
                <w:numId w:val="15"/>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Pr>
                <w:rFonts w:ascii="Century Gothic" w:eastAsia="Century Gothic" w:hAnsi="Century Gothic" w:cs="Century Gothic"/>
                <w:color w:val="002060"/>
                <w:sz w:val="18"/>
                <w:szCs w:val="18"/>
              </w:rPr>
              <w:t xml:space="preserve">: History- </w:t>
            </w:r>
            <w:r w:rsidRPr="002549A9">
              <w:rPr>
                <w:rFonts w:ascii="Century Gothic" w:eastAsia="Century Gothic" w:hAnsi="Century Gothic" w:cs="Century Gothic"/>
                <w:color w:val="002060"/>
                <w:sz w:val="18"/>
                <w:szCs w:val="18"/>
              </w:rPr>
              <w:t xml:space="preserve"> WW2</w:t>
            </w:r>
          </w:p>
          <w:p w14:paraId="2890EA5B" w14:textId="77777777" w:rsidR="005D691D" w:rsidRPr="002549A9" w:rsidRDefault="005D691D" w:rsidP="005D691D">
            <w:pPr>
              <w:pStyle w:val="ListParagraph"/>
              <w:numPr>
                <w:ilvl w:val="0"/>
                <w:numId w:val="15"/>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Creating a new garment from old ones referring to the WW2 slogan – Make Do and Mend.</w:t>
            </w:r>
          </w:p>
          <w:p w14:paraId="49A709F1" w14:textId="2FA69E9D" w:rsidR="005D691D" w:rsidRPr="00A964A8" w:rsidRDefault="005D691D" w:rsidP="005D691D">
            <w:pPr>
              <w:pStyle w:val="ListParagraph"/>
              <w:numPr>
                <w:ilvl w:val="0"/>
                <w:numId w:val="15"/>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Creating own pattern and deign</w:t>
            </w:r>
            <w:bookmarkStart w:id="1" w:name="_GoBack"/>
            <w:bookmarkEnd w:id="1"/>
          </w:p>
        </w:tc>
        <w:tc>
          <w:tcPr>
            <w:tcW w:w="1591" w:type="pct"/>
            <w:tcBorders>
              <w:top w:val="single" w:sz="2" w:space="0" w:color="000000"/>
              <w:left w:val="single" w:sz="8" w:space="0" w:color="000000"/>
              <w:bottom w:val="single" w:sz="18" w:space="0" w:color="000000"/>
              <w:right w:val="single" w:sz="8" w:space="0" w:color="000000"/>
            </w:tcBorders>
            <w:shd w:val="clear" w:color="auto" w:fill="FFFFFF"/>
          </w:tcPr>
          <w:p w14:paraId="2835331A" w14:textId="77777777" w:rsidR="005D691D" w:rsidRDefault="005D691D" w:rsidP="005D691D">
            <w:pPr>
              <w:pStyle w:val="ListParagraph"/>
              <w:numPr>
                <w:ilvl w:val="0"/>
                <w:numId w:val="14"/>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Pr>
                <w:rFonts w:ascii="Century Gothic" w:eastAsia="Century Gothic" w:hAnsi="Century Gothic" w:cs="Century Gothic"/>
                <w:color w:val="002060"/>
                <w:sz w:val="18"/>
                <w:szCs w:val="18"/>
              </w:rPr>
              <w:t>: Geography - Who are the British?</w:t>
            </w:r>
          </w:p>
          <w:p w14:paraId="4DB780F2" w14:textId="68522E8E" w:rsidR="005D691D" w:rsidRPr="00A964A8" w:rsidRDefault="005D691D" w:rsidP="00A964A8">
            <w:pPr>
              <w:pStyle w:val="ListParagraph"/>
              <w:numPr>
                <w:ilvl w:val="0"/>
                <w:numId w:val="14"/>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Apply</w:t>
            </w:r>
            <w:r w:rsidRPr="002549A9">
              <w:rPr>
                <w:rFonts w:ascii="Century Gothic" w:eastAsia="Century Gothic" w:hAnsi="Century Gothic" w:cs="Century Gothic"/>
                <w:color w:val="002060"/>
                <w:sz w:val="18"/>
                <w:szCs w:val="18"/>
              </w:rPr>
              <w:t xml:space="preserve"> Cooking and Nutrition skills</w:t>
            </w:r>
          </w:p>
          <w:p w14:paraId="13DAB06A" w14:textId="0B807B19" w:rsidR="005D691D" w:rsidRPr="002549A9" w:rsidRDefault="005D691D" w:rsidP="00A964A8">
            <w:pPr>
              <w:pStyle w:val="ListParagraph"/>
              <w:numPr>
                <w:ilvl w:val="0"/>
                <w:numId w:val="14"/>
              </w:numPr>
              <w:ind w:left="294"/>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549A9">
              <w:rPr>
                <w:rFonts w:ascii="Century Gothic" w:eastAsia="Century Gothic" w:hAnsi="Century Gothic" w:cs="Century Gothic"/>
                <w:color w:val="002060"/>
                <w:sz w:val="18"/>
                <w:szCs w:val="18"/>
              </w:rPr>
              <w:t>Design a healthy meal based on with all of the different cultur</w:t>
            </w:r>
            <w:r w:rsidR="00A964A8">
              <w:rPr>
                <w:rFonts w:ascii="Century Gothic" w:eastAsia="Century Gothic" w:hAnsi="Century Gothic" w:cs="Century Gothic"/>
                <w:color w:val="002060"/>
                <w:sz w:val="18"/>
                <w:szCs w:val="18"/>
              </w:rPr>
              <w:t>es who migrated to Britain.</w:t>
            </w:r>
          </w:p>
        </w:tc>
        <w:tc>
          <w:tcPr>
            <w:tcW w:w="1490" w:type="pct"/>
            <w:tcBorders>
              <w:top w:val="single" w:sz="2" w:space="0" w:color="000000"/>
              <w:left w:val="single" w:sz="8" w:space="0" w:color="000000"/>
              <w:bottom w:val="single" w:sz="18" w:space="0" w:color="000000"/>
              <w:right w:val="single" w:sz="18" w:space="0" w:color="000000"/>
            </w:tcBorders>
            <w:shd w:val="clear" w:color="auto" w:fill="FFFFFF"/>
          </w:tcPr>
          <w:p w14:paraId="56F129B6" w14:textId="77777777" w:rsidR="005D691D" w:rsidRDefault="005D691D" w:rsidP="005D691D">
            <w:pPr>
              <w:pStyle w:val="ListParagraph"/>
              <w:numPr>
                <w:ilvl w:val="0"/>
                <w:numId w:val="13"/>
              </w:numPr>
              <w:ind w:left="29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sidRPr="002A1C7A">
              <w:rPr>
                <w:rFonts w:ascii="Century Gothic" w:eastAsia="Century Gothic" w:hAnsi="Century Gothic" w:cs="Century Gothic"/>
                <w:b/>
                <w:color w:val="002060"/>
                <w:sz w:val="18"/>
                <w:szCs w:val="18"/>
              </w:rPr>
              <w:t>Link</w:t>
            </w:r>
            <w:r w:rsidRPr="002A1C7A">
              <w:rPr>
                <w:rFonts w:ascii="Century Gothic" w:eastAsia="Century Gothic" w:hAnsi="Century Gothic" w:cs="Century Gothic"/>
                <w:color w:val="002060"/>
                <w:sz w:val="18"/>
                <w:szCs w:val="18"/>
              </w:rPr>
              <w:t xml:space="preserve">: </w:t>
            </w:r>
            <w:r>
              <w:rPr>
                <w:rFonts w:ascii="Century Gothic" w:eastAsia="Century Gothic" w:hAnsi="Century Gothic" w:cs="Century Gothic"/>
                <w:color w:val="002060"/>
                <w:sz w:val="18"/>
                <w:szCs w:val="18"/>
              </w:rPr>
              <w:t>Financial independence/ entrepreneur/ careers week</w:t>
            </w:r>
          </w:p>
          <w:p w14:paraId="47AE8695" w14:textId="2ED8E468" w:rsidR="005D691D" w:rsidRPr="002A1C7A" w:rsidRDefault="005D691D" w:rsidP="005D691D">
            <w:pPr>
              <w:pStyle w:val="ListParagraph"/>
              <w:numPr>
                <w:ilvl w:val="0"/>
                <w:numId w:val="13"/>
              </w:numPr>
              <w:ind w:left="290"/>
              <w:cnfStyle w:val="000000000000" w:firstRow="0" w:lastRow="0" w:firstColumn="0" w:lastColumn="0" w:oddVBand="0" w:evenVBand="0" w:oddHBand="0" w:evenHBand="0" w:firstRowFirstColumn="0" w:firstRowLastColumn="0" w:lastRowFirstColumn="0" w:lastRowLastColumn="0"/>
              <w:rPr>
                <w:rFonts w:ascii="Century Gothic" w:eastAsia="Century Gothic" w:hAnsi="Century Gothic" w:cs="Century Gothic"/>
                <w:color w:val="002060"/>
                <w:sz w:val="18"/>
                <w:szCs w:val="18"/>
              </w:rPr>
            </w:pPr>
            <w:r>
              <w:rPr>
                <w:rFonts w:ascii="Century Gothic" w:eastAsia="Century Gothic" w:hAnsi="Century Gothic" w:cs="Century Gothic"/>
                <w:bCs/>
                <w:color w:val="002060"/>
                <w:sz w:val="18"/>
                <w:szCs w:val="18"/>
              </w:rPr>
              <w:t>Children apply all knowledge of electrical DT to design their own game with sound/ buzzer for the summer fair</w:t>
            </w:r>
          </w:p>
        </w:tc>
      </w:tr>
    </w:tbl>
    <w:p w14:paraId="4BFE1ADC" w14:textId="77777777" w:rsidR="00CF2FC5" w:rsidRDefault="00CF2FC5" w:rsidP="00167713">
      <w:pPr>
        <w:spacing w:after="0" w:line="240" w:lineRule="auto"/>
        <w:jc w:val="center"/>
        <w:rPr>
          <w:rFonts w:ascii="Century Gothic" w:eastAsia="Century Gothic" w:hAnsi="Century Gothic" w:cs="Century Gothic"/>
          <w:b/>
          <w:sz w:val="18"/>
          <w:szCs w:val="18"/>
        </w:rPr>
      </w:pPr>
    </w:p>
    <w:p w14:paraId="6E593B24" w14:textId="77777777" w:rsidR="00CF2FC5" w:rsidRDefault="00CF2FC5" w:rsidP="00167713">
      <w:pPr>
        <w:spacing w:after="0" w:line="240" w:lineRule="auto"/>
        <w:rPr>
          <w:rFonts w:ascii="Century Gothic" w:eastAsia="Century Gothic" w:hAnsi="Century Gothic" w:cs="Century Gothic"/>
          <w:b/>
          <w:sz w:val="18"/>
          <w:szCs w:val="18"/>
          <w:u w:val="single"/>
        </w:rPr>
      </w:pPr>
    </w:p>
    <w:p w14:paraId="703ED062" w14:textId="77777777" w:rsidR="00CF2FC5" w:rsidRDefault="00CF2FC5" w:rsidP="00167713">
      <w:pPr>
        <w:spacing w:after="0" w:line="240" w:lineRule="auto"/>
        <w:rPr>
          <w:rFonts w:ascii="Century Gothic" w:eastAsia="Century Gothic" w:hAnsi="Century Gothic" w:cs="Century Gothic"/>
          <w:sz w:val="18"/>
          <w:szCs w:val="18"/>
        </w:rPr>
      </w:pPr>
    </w:p>
    <w:p w14:paraId="34CD26A1" w14:textId="77777777" w:rsidR="00CF2FC5" w:rsidRDefault="00CF2FC5" w:rsidP="00167713">
      <w:pPr>
        <w:spacing w:after="0" w:line="240" w:lineRule="auto"/>
        <w:rPr>
          <w:rFonts w:ascii="Century Gothic" w:eastAsia="Century Gothic" w:hAnsi="Century Gothic" w:cs="Century Gothic"/>
          <w:sz w:val="18"/>
          <w:szCs w:val="18"/>
        </w:rPr>
      </w:pPr>
    </w:p>
    <w:sectPr w:rsidR="00CF2FC5" w:rsidSect="005D691D">
      <w:headerReference w:type="even" r:id="rId11"/>
      <w:headerReference w:type="default" r:id="rId12"/>
      <w:footerReference w:type="even" r:id="rId13"/>
      <w:footerReference w:type="default" r:id="rId14"/>
      <w:headerReference w:type="first" r:id="rId15"/>
      <w:footerReference w:type="first" r:id="rId16"/>
      <w:pgSz w:w="16839" w:h="23814"/>
      <w:pgMar w:top="720" w:right="720" w:bottom="142" w:left="72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71F66" w14:textId="77777777" w:rsidR="00374C11" w:rsidRDefault="00374C11">
      <w:pPr>
        <w:spacing w:after="0" w:line="240" w:lineRule="auto"/>
      </w:pPr>
      <w:r>
        <w:separator/>
      </w:r>
    </w:p>
  </w:endnote>
  <w:endnote w:type="continuationSeparator" w:id="0">
    <w:p w14:paraId="2E8A100B" w14:textId="77777777" w:rsidR="00374C11" w:rsidRDefault="003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wentieth Century">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B7EC"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AB6C"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CB04A"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1B1A7" w14:textId="77777777" w:rsidR="00374C11" w:rsidRDefault="00374C11">
      <w:pPr>
        <w:spacing w:after="0" w:line="240" w:lineRule="auto"/>
      </w:pPr>
      <w:r>
        <w:separator/>
      </w:r>
    </w:p>
  </w:footnote>
  <w:footnote w:type="continuationSeparator" w:id="0">
    <w:p w14:paraId="2E1580DC" w14:textId="77777777" w:rsidR="00374C11" w:rsidRDefault="0037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EBAE"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CA728"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D136" w14:textId="77777777" w:rsidR="00CF2FC5" w:rsidRDefault="00CF2FC5">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30"/>
    <w:multiLevelType w:val="multilevel"/>
    <w:tmpl w:val="16181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F03437"/>
    <w:multiLevelType w:val="multilevel"/>
    <w:tmpl w:val="6346D1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58F68F9"/>
    <w:multiLevelType w:val="multilevel"/>
    <w:tmpl w:val="D71A8B08"/>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8765A58"/>
    <w:multiLevelType w:val="multilevel"/>
    <w:tmpl w:val="4C3E47D2"/>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E78445C"/>
    <w:multiLevelType w:val="multilevel"/>
    <w:tmpl w:val="705ACFA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D337317"/>
    <w:multiLevelType w:val="multilevel"/>
    <w:tmpl w:val="20E40CCA"/>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D644DEF"/>
    <w:multiLevelType w:val="hybridMultilevel"/>
    <w:tmpl w:val="064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77D30"/>
    <w:multiLevelType w:val="hybridMultilevel"/>
    <w:tmpl w:val="C06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71EFF"/>
    <w:multiLevelType w:val="multilevel"/>
    <w:tmpl w:val="AA22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7E70A67"/>
    <w:multiLevelType w:val="multilevel"/>
    <w:tmpl w:val="80F81B38"/>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D124F11"/>
    <w:multiLevelType w:val="hybridMultilevel"/>
    <w:tmpl w:val="FD28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21B33"/>
    <w:multiLevelType w:val="multilevel"/>
    <w:tmpl w:val="7144D9AA"/>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336B3C9D"/>
    <w:multiLevelType w:val="hybridMultilevel"/>
    <w:tmpl w:val="62B8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11E85"/>
    <w:multiLevelType w:val="multilevel"/>
    <w:tmpl w:val="2D3CA1BC"/>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879149B"/>
    <w:multiLevelType w:val="hybridMultilevel"/>
    <w:tmpl w:val="12DC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F2AA1"/>
    <w:multiLevelType w:val="multilevel"/>
    <w:tmpl w:val="4DBECF04"/>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E165D12"/>
    <w:multiLevelType w:val="hybridMultilevel"/>
    <w:tmpl w:val="00DA172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nsid w:val="54A50224"/>
    <w:multiLevelType w:val="hybridMultilevel"/>
    <w:tmpl w:val="9BA2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023EE0"/>
    <w:multiLevelType w:val="multilevel"/>
    <w:tmpl w:val="6346D1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5E886480"/>
    <w:multiLevelType w:val="hybridMultilevel"/>
    <w:tmpl w:val="5D24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D72E67"/>
    <w:multiLevelType w:val="multilevel"/>
    <w:tmpl w:val="BB6E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F101877"/>
    <w:multiLevelType w:val="multilevel"/>
    <w:tmpl w:val="6346D1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79FB5281"/>
    <w:multiLevelType w:val="multilevel"/>
    <w:tmpl w:val="4DBECF04"/>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7A2240C4"/>
    <w:multiLevelType w:val="hybridMultilevel"/>
    <w:tmpl w:val="D184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F76C7F"/>
    <w:multiLevelType w:val="multilevel"/>
    <w:tmpl w:val="4DBECF04"/>
    <w:lvl w:ilvl="0">
      <w:start w:val="1"/>
      <w:numFmt w:val="bullet"/>
      <w:lvlText w:val="-"/>
      <w:lvlJc w:val="left"/>
      <w:pPr>
        <w:ind w:left="360" w:hanging="360"/>
      </w:pPr>
      <w:rPr>
        <w:rFonts w:ascii="Twentieth Century" w:eastAsia="Twentieth Century" w:hAnsi="Twentieth Century" w:cs="Twentieth Century"/>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0"/>
  </w:num>
  <w:num w:numId="3">
    <w:abstractNumId w:val="5"/>
  </w:num>
  <w:num w:numId="4">
    <w:abstractNumId w:val="2"/>
  </w:num>
  <w:num w:numId="5">
    <w:abstractNumId w:val="8"/>
  </w:num>
  <w:num w:numId="6">
    <w:abstractNumId w:val="3"/>
  </w:num>
  <w:num w:numId="7">
    <w:abstractNumId w:val="20"/>
  </w:num>
  <w:num w:numId="8">
    <w:abstractNumId w:val="9"/>
  </w:num>
  <w:num w:numId="9">
    <w:abstractNumId w:val="15"/>
  </w:num>
  <w:num w:numId="10">
    <w:abstractNumId w:val="13"/>
  </w:num>
  <w:num w:numId="11">
    <w:abstractNumId w:val="17"/>
  </w:num>
  <w:num w:numId="12">
    <w:abstractNumId w:val="4"/>
  </w:num>
  <w:num w:numId="13">
    <w:abstractNumId w:val="16"/>
  </w:num>
  <w:num w:numId="14">
    <w:abstractNumId w:val="7"/>
  </w:num>
  <w:num w:numId="15">
    <w:abstractNumId w:val="6"/>
  </w:num>
  <w:num w:numId="16">
    <w:abstractNumId w:val="10"/>
  </w:num>
  <w:num w:numId="17">
    <w:abstractNumId w:val="14"/>
  </w:num>
  <w:num w:numId="18">
    <w:abstractNumId w:val="23"/>
  </w:num>
  <w:num w:numId="19">
    <w:abstractNumId w:val="12"/>
  </w:num>
  <w:num w:numId="20">
    <w:abstractNumId w:val="19"/>
  </w:num>
  <w:num w:numId="21">
    <w:abstractNumId w:val="24"/>
  </w:num>
  <w:num w:numId="22">
    <w:abstractNumId w:val="22"/>
  </w:num>
  <w:num w:numId="23">
    <w:abstractNumId w:val="21"/>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C5"/>
    <w:rsid w:val="0007472A"/>
    <w:rsid w:val="000E0399"/>
    <w:rsid w:val="00164D64"/>
    <w:rsid w:val="00167713"/>
    <w:rsid w:val="001A3278"/>
    <w:rsid w:val="001E4744"/>
    <w:rsid w:val="002152AC"/>
    <w:rsid w:val="00217D22"/>
    <w:rsid w:val="002549A9"/>
    <w:rsid w:val="00271AD4"/>
    <w:rsid w:val="002A1C7A"/>
    <w:rsid w:val="002A5957"/>
    <w:rsid w:val="002F2E60"/>
    <w:rsid w:val="00374C11"/>
    <w:rsid w:val="003A6C7E"/>
    <w:rsid w:val="003B5122"/>
    <w:rsid w:val="00405AD0"/>
    <w:rsid w:val="00407FEE"/>
    <w:rsid w:val="00411577"/>
    <w:rsid w:val="00475E03"/>
    <w:rsid w:val="00480137"/>
    <w:rsid w:val="004F4B36"/>
    <w:rsid w:val="00502876"/>
    <w:rsid w:val="00520585"/>
    <w:rsid w:val="005D691D"/>
    <w:rsid w:val="00673E39"/>
    <w:rsid w:val="007177AD"/>
    <w:rsid w:val="00862154"/>
    <w:rsid w:val="008D4F9B"/>
    <w:rsid w:val="00927EDA"/>
    <w:rsid w:val="00985DCB"/>
    <w:rsid w:val="009C2414"/>
    <w:rsid w:val="009E52AA"/>
    <w:rsid w:val="00A550C8"/>
    <w:rsid w:val="00A964A8"/>
    <w:rsid w:val="00B50B9A"/>
    <w:rsid w:val="00BA35DC"/>
    <w:rsid w:val="00C07D9C"/>
    <w:rsid w:val="00C60D59"/>
    <w:rsid w:val="00C7445D"/>
    <w:rsid w:val="00C93AA9"/>
    <w:rsid w:val="00CB2F0E"/>
    <w:rsid w:val="00CD034C"/>
    <w:rsid w:val="00CF2FC5"/>
    <w:rsid w:val="00D36864"/>
    <w:rsid w:val="00D94E3C"/>
    <w:rsid w:val="00DA5FE4"/>
    <w:rsid w:val="00DF62AD"/>
    <w:rsid w:val="00E056E9"/>
    <w:rsid w:val="00F35F19"/>
    <w:rsid w:val="00F65EF4"/>
    <w:rsid w:val="00F761AD"/>
    <w:rsid w:val="00F84AE1"/>
    <w:rsid w:val="00F97710"/>
    <w:rsid w:val="00FB2F19"/>
    <w:rsid w:val="00FB5090"/>
    <w:rsid w:val="00FE0156"/>
    <w:rsid w:val="00FF0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4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4F8"/>
    <w:pPr>
      <w:suppressAutoHyphens/>
      <w:autoSpaceDN w:val="0"/>
      <w:textAlignment w:val="baseline"/>
    </w:pPr>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rsid w:val="00E814F8"/>
    <w:pPr>
      <w:ind w:left="720"/>
    </w:pPr>
  </w:style>
  <w:style w:type="paragraph" w:styleId="Header">
    <w:name w:val="header"/>
    <w:basedOn w:val="Normal"/>
    <w:link w:val="HeaderChar"/>
    <w:rsid w:val="00E814F8"/>
    <w:pPr>
      <w:tabs>
        <w:tab w:val="center" w:pos="4513"/>
        <w:tab w:val="right" w:pos="9026"/>
      </w:tabs>
      <w:spacing w:after="0" w:line="240" w:lineRule="auto"/>
    </w:pPr>
  </w:style>
  <w:style w:type="character" w:customStyle="1" w:styleId="HeaderChar">
    <w:name w:val="Header Char"/>
    <w:basedOn w:val="DefaultParagraphFont"/>
    <w:link w:val="Header"/>
    <w:rsid w:val="00E814F8"/>
    <w:rPr>
      <w:rFonts w:ascii="Calibri" w:eastAsia="Calibri" w:hAnsi="Calibri" w:cs="Times New Roman"/>
    </w:rPr>
  </w:style>
  <w:style w:type="paragraph" w:styleId="Footer">
    <w:name w:val="footer"/>
    <w:basedOn w:val="Normal"/>
    <w:link w:val="FooterChar"/>
    <w:rsid w:val="00E814F8"/>
    <w:pPr>
      <w:tabs>
        <w:tab w:val="center" w:pos="4513"/>
        <w:tab w:val="right" w:pos="9026"/>
      </w:tabs>
      <w:spacing w:after="0" w:line="240" w:lineRule="auto"/>
    </w:pPr>
  </w:style>
  <w:style w:type="character" w:customStyle="1" w:styleId="FooterChar">
    <w:name w:val="Footer Char"/>
    <w:basedOn w:val="DefaultParagraphFont"/>
    <w:link w:val="Footer"/>
    <w:rsid w:val="00E814F8"/>
    <w:rPr>
      <w:rFonts w:ascii="Calibri" w:eastAsia="Calibri" w:hAnsi="Calibri" w:cs="Times New Roman"/>
    </w:rPr>
  </w:style>
  <w:style w:type="table" w:styleId="LightShading-Accent1">
    <w:name w:val="Light Shading Accent 1"/>
    <w:basedOn w:val="TableNormal"/>
    <w:uiPriority w:val="60"/>
    <w:rsid w:val="00E814F8"/>
    <w:pPr>
      <w:autoSpaceDN w:val="0"/>
      <w:spacing w:after="0" w:line="240" w:lineRule="auto"/>
      <w:textAlignment w:val="baseline"/>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92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4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4F8"/>
    <w:pPr>
      <w:suppressAutoHyphens/>
      <w:autoSpaceDN w:val="0"/>
      <w:textAlignment w:val="baseline"/>
    </w:pPr>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rsid w:val="00E814F8"/>
    <w:pPr>
      <w:ind w:left="720"/>
    </w:pPr>
  </w:style>
  <w:style w:type="paragraph" w:styleId="Header">
    <w:name w:val="header"/>
    <w:basedOn w:val="Normal"/>
    <w:link w:val="HeaderChar"/>
    <w:rsid w:val="00E814F8"/>
    <w:pPr>
      <w:tabs>
        <w:tab w:val="center" w:pos="4513"/>
        <w:tab w:val="right" w:pos="9026"/>
      </w:tabs>
      <w:spacing w:after="0" w:line="240" w:lineRule="auto"/>
    </w:pPr>
  </w:style>
  <w:style w:type="character" w:customStyle="1" w:styleId="HeaderChar">
    <w:name w:val="Header Char"/>
    <w:basedOn w:val="DefaultParagraphFont"/>
    <w:link w:val="Header"/>
    <w:rsid w:val="00E814F8"/>
    <w:rPr>
      <w:rFonts w:ascii="Calibri" w:eastAsia="Calibri" w:hAnsi="Calibri" w:cs="Times New Roman"/>
    </w:rPr>
  </w:style>
  <w:style w:type="paragraph" w:styleId="Footer">
    <w:name w:val="footer"/>
    <w:basedOn w:val="Normal"/>
    <w:link w:val="FooterChar"/>
    <w:rsid w:val="00E814F8"/>
    <w:pPr>
      <w:tabs>
        <w:tab w:val="center" w:pos="4513"/>
        <w:tab w:val="right" w:pos="9026"/>
      </w:tabs>
      <w:spacing w:after="0" w:line="240" w:lineRule="auto"/>
    </w:pPr>
  </w:style>
  <w:style w:type="character" w:customStyle="1" w:styleId="FooterChar">
    <w:name w:val="Footer Char"/>
    <w:basedOn w:val="DefaultParagraphFont"/>
    <w:link w:val="Footer"/>
    <w:rsid w:val="00E814F8"/>
    <w:rPr>
      <w:rFonts w:ascii="Calibri" w:eastAsia="Calibri" w:hAnsi="Calibri" w:cs="Times New Roman"/>
    </w:rPr>
  </w:style>
  <w:style w:type="table" w:styleId="LightShading-Accent1">
    <w:name w:val="Light Shading Accent 1"/>
    <w:basedOn w:val="TableNormal"/>
    <w:uiPriority w:val="60"/>
    <w:rsid w:val="00E814F8"/>
    <w:pPr>
      <w:autoSpaceDN w:val="0"/>
      <w:spacing w:after="0" w:line="240" w:lineRule="auto"/>
      <w:textAlignment w:val="baseline"/>
    </w:pPr>
    <w:rPr>
      <w:rFonts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927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oQnXEmXPjdF1GYCY/ruN5+d5Q==">AMUW2mXOeui8HOG/SiL8tlqpl0+y6esmJiCBUaBV8c1XByJ6MXPRtj7JuyPq1qDOSrQ+0YsmwNkXZmNstO4pAvLZKbC73dx01S899lnduXadBhCnIuYOznJki5XmQ6+v/IBP7oFq4uIg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911A5E-6AE4-4EF7-B5F9-A97F6E88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Ford</dc:creator>
  <cp:lastModifiedBy>Jane Ford</cp:lastModifiedBy>
  <cp:revision>5</cp:revision>
  <dcterms:created xsi:type="dcterms:W3CDTF">2020-07-09T07:28:00Z</dcterms:created>
  <dcterms:modified xsi:type="dcterms:W3CDTF">2020-07-21T09:22:00Z</dcterms:modified>
</cp:coreProperties>
</file>